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440"/>
        <w:gridCol w:w="3719"/>
        <w:gridCol w:w="3717"/>
        <w:gridCol w:w="7438"/>
      </w:tblGrid>
      <w:tr w:rsidR="00CD18BF" w:rsidTr="00400882">
        <w:trPr>
          <w:trHeight w:val="3000"/>
        </w:trPr>
        <w:tc>
          <w:tcPr>
            <w:tcW w:w="7477" w:type="dxa"/>
            <w:tcBorders>
              <w:top w:val="single" w:sz="24" w:space="0" w:color="auto"/>
              <w:left w:val="single" w:sz="24" w:space="0" w:color="auto"/>
            </w:tcBorders>
          </w:tcPr>
          <w:p w:rsidR="00317B8A" w:rsidRDefault="00CD18BF" w:rsidP="003651FA">
            <w:pPr>
              <w:jc w:val="center"/>
              <w:rPr>
                <w:rFonts w:ascii="SassoonPrimaryInfant" w:hAnsi="SassoonPrimaryInfant"/>
              </w:rPr>
            </w:pPr>
            <w:r w:rsidRPr="00AC2DCE">
              <w:rPr>
                <w:rFonts w:ascii="SassoonPrimaryInfant" w:hAnsi="SassoonPrimaryInfant"/>
                <w:sz w:val="24"/>
                <w:u w:val="single"/>
              </w:rPr>
              <w:t>Gospel Values</w:t>
            </w:r>
            <w:r w:rsidR="00317B8A">
              <w:rPr>
                <w:rFonts w:ascii="SassoonPrimaryInfant" w:hAnsi="SassoonPrimaryInfant"/>
                <w:sz w:val="24"/>
                <w:u w:val="single"/>
              </w:rPr>
              <w:br/>
            </w:r>
            <w:r w:rsidR="003651FA">
              <w:rPr>
                <w:rFonts w:ascii="SassoonPrimaryInfant" w:hAnsi="SassoonPrimaryInfant"/>
              </w:rPr>
              <w:t xml:space="preserve">The Gospel Values are at the heart </w:t>
            </w:r>
            <w:r w:rsidR="00256858">
              <w:rPr>
                <w:rFonts w:ascii="SassoonPrimaryInfant" w:hAnsi="SassoonPrimaryInfant"/>
              </w:rPr>
              <w:t>of all we do and inspire our work</w:t>
            </w:r>
            <w:r w:rsidR="003651FA">
              <w:rPr>
                <w:rFonts w:ascii="SassoonPrimaryInfant" w:hAnsi="SassoonPrimaryInfant"/>
              </w:rPr>
              <w:t xml:space="preserve"> </w:t>
            </w:r>
          </w:p>
          <w:p w:rsidR="00CD18BF" w:rsidRPr="00AC2DCE" w:rsidRDefault="00317B8A" w:rsidP="00256858">
            <w:pPr>
              <w:pStyle w:val="NormalWeb"/>
              <w:shd w:val="clear" w:color="auto" w:fill="FFFFFF"/>
              <w:spacing w:before="0" w:beforeAutospacing="0" w:after="150" w:afterAutospacing="0"/>
              <w:jc w:val="center"/>
              <w:rPr>
                <w:rFonts w:ascii="SassoonPrimaryInfant" w:hAnsi="SassoonPrimaryInfant"/>
                <w:u w:val="single"/>
              </w:rPr>
            </w:pPr>
            <w:r w:rsidRPr="00845062">
              <w:rPr>
                <w:rStyle w:val="Strong"/>
                <w:rFonts w:ascii="SassoonPrimaryInfant" w:hAnsi="SassoonPrimaryInfant"/>
                <w:color w:val="333333"/>
                <w:sz w:val="22"/>
                <w:szCs w:val="22"/>
              </w:rPr>
              <w:t>Humility, </w:t>
            </w:r>
            <w:r w:rsidRPr="00845062">
              <w:rPr>
                <w:rFonts w:ascii="SassoonPrimaryInfant" w:hAnsi="SassoonPrimaryInfant" w:cs="Tahoma"/>
                <w:color w:val="333333"/>
                <w:sz w:val="22"/>
                <w:szCs w:val="22"/>
              </w:rPr>
              <w:t>seeing life as a gift</w:t>
            </w:r>
            <w:r>
              <w:rPr>
                <w:rStyle w:val="Strong"/>
                <w:rFonts w:ascii="SassoonPrimaryInfant" w:hAnsi="SassoonPrimaryInfant"/>
                <w:color w:val="333333"/>
                <w:sz w:val="22"/>
                <w:szCs w:val="22"/>
              </w:rPr>
              <w:t xml:space="preserve"> </w:t>
            </w:r>
            <w:r>
              <w:rPr>
                <w:rStyle w:val="Strong"/>
                <w:rFonts w:ascii="SassoonPrimaryInfant" w:hAnsi="SassoonPrimaryInfant"/>
                <w:color w:val="333333"/>
                <w:sz w:val="22"/>
                <w:szCs w:val="22"/>
              </w:rPr>
              <w:br/>
            </w:r>
            <w:r w:rsidRPr="00845062">
              <w:rPr>
                <w:rStyle w:val="Strong"/>
                <w:rFonts w:ascii="SassoonPrimaryInfant" w:hAnsi="SassoonPrimaryInfant"/>
                <w:color w:val="333333"/>
                <w:sz w:val="22"/>
                <w:szCs w:val="22"/>
              </w:rPr>
              <w:t>Compassion, </w:t>
            </w:r>
            <w:r w:rsidR="003651FA">
              <w:rPr>
                <w:rFonts w:ascii="SassoonPrimaryInfant" w:hAnsi="SassoonPrimaryInfant" w:cs="Tahoma"/>
                <w:color w:val="333333"/>
                <w:sz w:val="22"/>
                <w:szCs w:val="22"/>
              </w:rPr>
              <w:t>empathy</w:t>
            </w:r>
            <w:r w:rsidRPr="00845062">
              <w:rPr>
                <w:rFonts w:ascii="SassoonPrimaryInfant" w:hAnsi="SassoonPrimaryInfant" w:cs="Tahoma"/>
                <w:color w:val="333333"/>
                <w:sz w:val="22"/>
                <w:szCs w:val="22"/>
              </w:rPr>
              <w:br/>
            </w:r>
            <w:r w:rsidRPr="00845062">
              <w:rPr>
                <w:rStyle w:val="Strong"/>
                <w:rFonts w:ascii="SassoonPrimaryInfant" w:hAnsi="SassoonPrimaryInfant"/>
                <w:color w:val="333333"/>
                <w:sz w:val="22"/>
                <w:szCs w:val="22"/>
              </w:rPr>
              <w:t>Kindness, </w:t>
            </w:r>
            <w:r w:rsidRPr="00845062">
              <w:rPr>
                <w:rFonts w:ascii="SassoonPrimaryInfant" w:hAnsi="SassoonPrimaryInfant" w:cs="Tahoma"/>
                <w:color w:val="333333"/>
                <w:sz w:val="22"/>
                <w:szCs w:val="22"/>
              </w:rPr>
              <w:t>gentleness</w:t>
            </w:r>
            <w:r w:rsidRPr="00845062">
              <w:rPr>
                <w:rFonts w:ascii="SassoonPrimaryInfant" w:hAnsi="SassoonPrimaryInfant" w:cs="Tahoma"/>
                <w:color w:val="333333"/>
                <w:sz w:val="22"/>
                <w:szCs w:val="22"/>
              </w:rPr>
              <w:br/>
            </w:r>
            <w:r w:rsidRPr="00845062">
              <w:rPr>
                <w:rStyle w:val="Strong"/>
                <w:rFonts w:ascii="SassoonPrimaryInfant" w:hAnsi="SassoonPrimaryInfant"/>
                <w:color w:val="333333"/>
                <w:sz w:val="22"/>
                <w:szCs w:val="22"/>
              </w:rPr>
              <w:t>Justice, </w:t>
            </w:r>
            <w:r w:rsidRPr="00845062">
              <w:rPr>
                <w:rFonts w:ascii="SassoonPrimaryInfant" w:hAnsi="SassoonPrimaryInfant" w:cs="Tahoma"/>
                <w:color w:val="333333"/>
                <w:sz w:val="22"/>
                <w:szCs w:val="22"/>
              </w:rPr>
              <w:t>working for a fairer world</w:t>
            </w:r>
            <w:r w:rsidRPr="00845062">
              <w:rPr>
                <w:rFonts w:ascii="SassoonPrimaryInfant" w:hAnsi="SassoonPrimaryInfant" w:cs="Tahoma"/>
                <w:color w:val="333333"/>
                <w:sz w:val="22"/>
                <w:szCs w:val="22"/>
              </w:rPr>
              <w:br/>
            </w:r>
            <w:r w:rsidRPr="00845062">
              <w:rPr>
                <w:rStyle w:val="Strong"/>
                <w:rFonts w:ascii="SassoonPrimaryInfant" w:hAnsi="SassoonPrimaryInfant"/>
                <w:color w:val="333333"/>
                <w:sz w:val="22"/>
                <w:szCs w:val="22"/>
              </w:rPr>
              <w:t>Forgiveness,</w:t>
            </w:r>
            <w:r w:rsidRPr="00845062">
              <w:rPr>
                <w:rFonts w:ascii="SassoonPrimaryInfant" w:hAnsi="SassoonPrimaryInfant" w:cs="Tahoma"/>
                <w:color w:val="333333"/>
                <w:sz w:val="22"/>
                <w:szCs w:val="22"/>
              </w:rPr>
              <w:t> reconciliation</w:t>
            </w:r>
            <w:r w:rsidRPr="00845062">
              <w:rPr>
                <w:rFonts w:ascii="SassoonPrimaryInfant" w:hAnsi="SassoonPrimaryInfant" w:cs="Tahoma"/>
                <w:color w:val="333333"/>
                <w:sz w:val="22"/>
                <w:szCs w:val="22"/>
              </w:rPr>
              <w:br/>
            </w:r>
            <w:r w:rsidRPr="00845062">
              <w:rPr>
                <w:rStyle w:val="Strong"/>
                <w:rFonts w:ascii="SassoonPrimaryInfant" w:hAnsi="SassoonPrimaryInfant"/>
                <w:color w:val="333333"/>
                <w:sz w:val="22"/>
                <w:szCs w:val="22"/>
              </w:rPr>
              <w:t>Integrity</w:t>
            </w:r>
            <w:r w:rsidRPr="00845062">
              <w:rPr>
                <w:rFonts w:ascii="SassoonPrimaryInfant" w:hAnsi="SassoonPrimaryInfant" w:cs="Tahoma"/>
                <w:color w:val="333333"/>
                <w:sz w:val="22"/>
                <w:szCs w:val="22"/>
              </w:rPr>
              <w:t>, do what you say</w:t>
            </w:r>
            <w:r w:rsidRPr="00845062">
              <w:rPr>
                <w:rFonts w:ascii="SassoonPrimaryInfant" w:hAnsi="SassoonPrimaryInfant" w:cs="Tahoma"/>
                <w:color w:val="333333"/>
                <w:sz w:val="22"/>
                <w:szCs w:val="22"/>
              </w:rPr>
              <w:br/>
            </w:r>
            <w:r w:rsidRPr="00845062">
              <w:rPr>
                <w:rStyle w:val="Strong"/>
                <w:rFonts w:ascii="SassoonPrimaryInfant" w:hAnsi="SassoonPrimaryInfant"/>
                <w:color w:val="333333"/>
                <w:sz w:val="22"/>
                <w:szCs w:val="22"/>
              </w:rPr>
              <w:t>Peace, </w:t>
            </w:r>
            <w:r w:rsidRPr="00845062">
              <w:rPr>
                <w:rFonts w:ascii="SassoonPrimaryInfant" w:hAnsi="SassoonPrimaryInfant" w:cs="Tahoma"/>
                <w:color w:val="333333"/>
                <w:sz w:val="22"/>
                <w:szCs w:val="22"/>
              </w:rPr>
              <w:t>committed to peace</w:t>
            </w:r>
            <w:r>
              <w:rPr>
                <w:rFonts w:ascii="SassoonPrimaryInfant" w:hAnsi="SassoonPrimaryInfant" w:cs="Tahoma"/>
                <w:color w:val="333333"/>
                <w:sz w:val="22"/>
                <w:szCs w:val="22"/>
              </w:rPr>
              <w:t xml:space="preserve"> </w:t>
            </w:r>
            <w:r w:rsidRPr="00845062">
              <w:rPr>
                <w:rFonts w:ascii="SassoonPrimaryInfant" w:hAnsi="SassoonPrimaryInfant" w:cs="Tahoma"/>
                <w:color w:val="333333"/>
                <w:sz w:val="22"/>
                <w:szCs w:val="22"/>
              </w:rPr>
              <w:t>making, non-violence</w:t>
            </w:r>
            <w:r w:rsidRPr="00845062">
              <w:rPr>
                <w:rFonts w:ascii="SassoonPrimaryInfant" w:hAnsi="SassoonPrimaryInfant" w:cs="Tahoma"/>
                <w:color w:val="333333"/>
                <w:sz w:val="22"/>
                <w:szCs w:val="22"/>
              </w:rPr>
              <w:br/>
            </w:r>
            <w:r w:rsidRPr="00845062">
              <w:rPr>
                <w:rStyle w:val="Strong"/>
                <w:rFonts w:ascii="SassoonPrimaryInfant" w:hAnsi="SassoonPrimaryInfant"/>
                <w:color w:val="333333"/>
                <w:sz w:val="22"/>
                <w:szCs w:val="22"/>
              </w:rPr>
              <w:t>Courage</w:t>
            </w:r>
            <w:r w:rsidRPr="00845062">
              <w:rPr>
                <w:rFonts w:ascii="SassoonPrimaryInfant" w:hAnsi="SassoonPrimaryInfant" w:cs="Tahoma"/>
                <w:color w:val="333333"/>
                <w:sz w:val="22"/>
                <w:szCs w:val="22"/>
              </w:rPr>
              <w:t>, standing up for truth</w:t>
            </w:r>
          </w:p>
        </w:tc>
        <w:tc>
          <w:tcPr>
            <w:tcW w:w="7479" w:type="dxa"/>
            <w:gridSpan w:val="2"/>
            <w:tcBorders>
              <w:top w:val="single" w:sz="24" w:space="0" w:color="auto"/>
            </w:tcBorders>
          </w:tcPr>
          <w:p w:rsidR="00AC2DCE" w:rsidRDefault="00256858" w:rsidP="00256858">
            <w:pPr>
              <w:rPr>
                <w:rFonts w:ascii="SassoonPrimaryInfant" w:hAnsi="SassoonPrimaryInfant"/>
                <w:sz w:val="24"/>
                <w:u w:val="single"/>
              </w:rPr>
            </w:pPr>
            <w:r w:rsidRPr="00AC2DCE">
              <w:rPr>
                <w:rFonts w:ascii="SassoonPrimaryInfant" w:hAnsi="SassoonPrimaryInfant"/>
                <w:sz w:val="24"/>
                <w:u w:val="single"/>
              </w:rPr>
              <w:t>RE</w:t>
            </w:r>
          </w:p>
          <w:p w:rsidR="002B098D" w:rsidRPr="00400882" w:rsidRDefault="00400882" w:rsidP="006517BF">
            <w:pPr>
              <w:rPr>
                <w:rFonts w:ascii="SassoonPrimaryInfant" w:hAnsi="SassoonPrimaryInfant"/>
                <w:color w:val="D530F0"/>
              </w:rPr>
            </w:pPr>
            <w:r w:rsidRPr="00400882">
              <w:rPr>
                <w:rFonts w:ascii="SassoonPrimaryInfant" w:hAnsi="SassoonPrimaryInfant"/>
              </w:rPr>
              <w:t xml:space="preserve">During RE for this term </w:t>
            </w:r>
            <w:r w:rsidR="006517BF">
              <w:rPr>
                <w:rFonts w:ascii="SassoonPrimaryInfant" w:hAnsi="SassoonPrimaryInfant"/>
              </w:rPr>
              <w:t>we</w:t>
            </w:r>
            <w:r w:rsidRPr="00400882">
              <w:rPr>
                <w:rFonts w:ascii="SassoonPrimaryInfant" w:hAnsi="SassoonPrimaryInfant"/>
              </w:rPr>
              <w:t xml:space="preserve"> will study at Creation; with a focus on what happened during creation and how this impacts on everything we do now. </w:t>
            </w:r>
            <w:r w:rsidR="006517BF">
              <w:rPr>
                <w:rFonts w:ascii="SassoonPrimaryInfant" w:hAnsi="SassoonPrimaryInfant"/>
              </w:rPr>
              <w:t xml:space="preserve">We </w:t>
            </w:r>
            <w:r w:rsidRPr="00400882">
              <w:rPr>
                <w:rFonts w:ascii="SassoonPrimaryInfant" w:hAnsi="SassoonPrimaryInfant"/>
              </w:rPr>
              <w:t>will also think about how we are all part of God’s creation and what we can do to make sure this creation stays at its best. We will continue this term to look at Revelation and how God reveals himself in different ways. We w</w:t>
            </w:r>
            <w:r w:rsidR="006517BF">
              <w:rPr>
                <w:rFonts w:ascii="SassoonPrimaryInfant" w:hAnsi="SassoonPrimaryInfant"/>
              </w:rPr>
              <w:t>ill end the term</w:t>
            </w:r>
            <w:r w:rsidRPr="00400882">
              <w:rPr>
                <w:rFonts w:ascii="SassoonPrimaryInfant" w:hAnsi="SassoonPrimaryInfant"/>
              </w:rPr>
              <w:t xml:space="preserve"> looking at advent and the key themes for advent and how they are important</w:t>
            </w:r>
            <w:r w:rsidR="006517BF">
              <w:rPr>
                <w:rFonts w:ascii="SassoonPrimaryInfant" w:hAnsi="SassoonPrimaryInfant"/>
              </w:rPr>
              <w:t xml:space="preserve"> as we prepare for Christmas</w:t>
            </w:r>
            <w:r w:rsidRPr="00400882">
              <w:rPr>
                <w:rFonts w:ascii="SassoonPrimaryInfant" w:hAnsi="SassoonPrimaryInfant"/>
              </w:rPr>
              <w:t xml:space="preserve">. </w:t>
            </w:r>
          </w:p>
        </w:tc>
        <w:tc>
          <w:tcPr>
            <w:tcW w:w="7479" w:type="dxa"/>
            <w:tcBorders>
              <w:top w:val="single" w:sz="24" w:space="0" w:color="auto"/>
              <w:right w:val="single" w:sz="24" w:space="0" w:color="auto"/>
            </w:tcBorders>
          </w:tcPr>
          <w:p w:rsidR="00256858" w:rsidRPr="00317B8A" w:rsidRDefault="00256858" w:rsidP="00256858">
            <w:pPr>
              <w:jc w:val="center"/>
              <w:rPr>
                <w:rFonts w:ascii="SassoonPrimaryInfant" w:hAnsi="SassoonPrimaryInfant"/>
                <w:b/>
                <w:color w:val="4F81BD" w:themeColor="accent1"/>
                <w:sz w:val="28"/>
              </w:rPr>
            </w:pPr>
            <w:r w:rsidRPr="00AC2DCE">
              <w:rPr>
                <w:rFonts w:ascii="SassoonPrimaryInfant" w:hAnsi="SassoonPrimaryInfant"/>
                <w:sz w:val="24"/>
                <w:u w:val="single"/>
              </w:rPr>
              <w:t>Characteristics Of Effective Learning</w:t>
            </w:r>
            <w:r>
              <w:rPr>
                <w:rFonts w:ascii="SassoonPrimaryInfant" w:hAnsi="SassoonPrimaryInfant"/>
                <w:sz w:val="24"/>
                <w:u w:val="single"/>
              </w:rPr>
              <w:t xml:space="preserve"> </w:t>
            </w:r>
            <w:r>
              <w:rPr>
                <w:rFonts w:ascii="SassoonPrimaryInfant" w:hAnsi="SassoonPrimaryInfant"/>
                <w:sz w:val="24"/>
                <w:u w:val="single"/>
              </w:rPr>
              <w:br/>
            </w:r>
            <w:r>
              <w:rPr>
                <w:rFonts w:ascii="SassoonPrimaryInfant" w:hAnsi="SassoonPrimaryInfant"/>
                <w:sz w:val="24"/>
              </w:rPr>
              <w:t>At St Mary’s we want our children to be the best they can be, we encourage a love of learning through our Characteristics:</w:t>
            </w:r>
            <w:r>
              <w:rPr>
                <w:rFonts w:ascii="SassoonPrimaryInfant" w:hAnsi="SassoonPrimaryInfant"/>
                <w:b/>
                <w:color w:val="4F81BD" w:themeColor="accent1"/>
                <w:sz w:val="28"/>
              </w:rPr>
              <w:br/>
            </w:r>
            <w:r w:rsidRPr="00317B8A">
              <w:rPr>
                <w:rFonts w:ascii="SassoonPrimaryInfant" w:hAnsi="SassoonPrimaryInfant"/>
                <w:b/>
                <w:color w:val="4F81BD" w:themeColor="accent1"/>
                <w:sz w:val="28"/>
              </w:rPr>
              <w:t>Go for it Gorilla: I will have a go</w:t>
            </w:r>
          </w:p>
          <w:p w:rsidR="00256858" w:rsidRPr="00317B8A" w:rsidRDefault="00256858" w:rsidP="00256858">
            <w:pPr>
              <w:jc w:val="center"/>
              <w:rPr>
                <w:rFonts w:ascii="SassoonPrimaryInfant" w:hAnsi="SassoonPrimaryInfant"/>
                <w:b/>
                <w:color w:val="F79646" w:themeColor="accent6"/>
                <w:sz w:val="28"/>
              </w:rPr>
            </w:pPr>
            <w:r w:rsidRPr="00317B8A">
              <w:rPr>
                <w:rFonts w:ascii="SassoonPrimaryInfant" w:hAnsi="SassoonPrimaryInfant"/>
                <w:b/>
                <w:color w:val="F79646" w:themeColor="accent6"/>
                <w:sz w:val="28"/>
              </w:rPr>
              <w:t>Editing Elephant: I can edit and improve my work</w:t>
            </w:r>
          </w:p>
          <w:p w:rsidR="00256858" w:rsidRPr="00317B8A" w:rsidRDefault="00256858" w:rsidP="00256858">
            <w:pPr>
              <w:jc w:val="center"/>
              <w:rPr>
                <w:rFonts w:ascii="SassoonPrimaryInfant" w:hAnsi="SassoonPrimaryInfant"/>
                <w:b/>
                <w:color w:val="D530F0"/>
                <w:sz w:val="28"/>
              </w:rPr>
            </w:pPr>
            <w:r w:rsidRPr="00317B8A">
              <w:rPr>
                <w:rFonts w:ascii="SassoonPrimaryInfant" w:hAnsi="SassoonPrimaryInfant"/>
                <w:b/>
                <w:color w:val="D530F0"/>
                <w:sz w:val="28"/>
              </w:rPr>
              <w:t>Creative Chameleon: I have my own ideas</w:t>
            </w:r>
          </w:p>
          <w:p w:rsidR="00256858" w:rsidRPr="00317B8A" w:rsidRDefault="00256858" w:rsidP="00256858">
            <w:pPr>
              <w:jc w:val="center"/>
              <w:rPr>
                <w:rFonts w:ascii="SassoonPrimaryInfant" w:hAnsi="SassoonPrimaryInfant"/>
                <w:b/>
                <w:color w:val="92D050"/>
                <w:sz w:val="28"/>
              </w:rPr>
            </w:pPr>
            <w:r w:rsidRPr="00317B8A">
              <w:rPr>
                <w:rFonts w:ascii="SassoonPrimaryInfant" w:hAnsi="SassoonPrimaryInfant"/>
                <w:b/>
                <w:color w:val="92D050"/>
                <w:sz w:val="28"/>
              </w:rPr>
              <w:t>Concentrating Crocodile: I join in and concentrate</w:t>
            </w:r>
          </w:p>
          <w:p w:rsidR="00256858" w:rsidRPr="00317B8A" w:rsidRDefault="00256858" w:rsidP="00256858">
            <w:pPr>
              <w:jc w:val="center"/>
              <w:rPr>
                <w:rFonts w:ascii="SassoonPrimaryInfant" w:hAnsi="SassoonPrimaryInfant"/>
                <w:b/>
                <w:color w:val="E9376A"/>
                <w:sz w:val="28"/>
              </w:rPr>
            </w:pPr>
            <w:r w:rsidRPr="00317B8A">
              <w:rPr>
                <w:rFonts w:ascii="SassoonPrimaryInfant" w:hAnsi="SassoonPrimaryInfant"/>
                <w:b/>
                <w:color w:val="E9376A"/>
                <w:sz w:val="28"/>
              </w:rPr>
              <w:t>Persevering Parrot: I keep trying</w:t>
            </w:r>
          </w:p>
          <w:p w:rsidR="00CD18BF" w:rsidRPr="00400882" w:rsidRDefault="00256858" w:rsidP="00400882">
            <w:pPr>
              <w:jc w:val="center"/>
              <w:rPr>
                <w:rFonts w:ascii="SassoonPrimaryInfant" w:hAnsi="SassoonPrimaryInfant"/>
                <w:b/>
                <w:color w:val="92CDDC" w:themeColor="accent5" w:themeTint="99"/>
                <w:sz w:val="28"/>
              </w:rPr>
            </w:pPr>
            <w:r w:rsidRPr="00317B8A">
              <w:rPr>
                <w:rFonts w:ascii="SassoonPrimaryInfant" w:hAnsi="SassoonPrimaryInfant"/>
                <w:b/>
                <w:color w:val="92CDDC" w:themeColor="accent5" w:themeTint="99"/>
                <w:sz w:val="28"/>
              </w:rPr>
              <w:t>Proud Peacock: I am proud of what I do</w:t>
            </w:r>
          </w:p>
        </w:tc>
      </w:tr>
      <w:tr w:rsidR="00CD18BF" w:rsidTr="00A40444">
        <w:trPr>
          <w:trHeight w:val="2312"/>
        </w:trPr>
        <w:tc>
          <w:tcPr>
            <w:tcW w:w="11216" w:type="dxa"/>
            <w:gridSpan w:val="2"/>
            <w:tcBorders>
              <w:left w:val="single" w:sz="24" w:space="0" w:color="auto"/>
            </w:tcBorders>
          </w:tcPr>
          <w:p w:rsidR="002B098D" w:rsidRPr="002B098D" w:rsidRDefault="00CD18BF" w:rsidP="002B098D">
            <w:pPr>
              <w:ind w:left="-76"/>
              <w:rPr>
                <w:rFonts w:ascii="SassoonPrimaryInfant" w:hAnsi="SassoonPrimaryInfant"/>
                <w:sz w:val="20"/>
                <w:szCs w:val="20"/>
              </w:rPr>
            </w:pPr>
            <w:r w:rsidRPr="002B098D">
              <w:rPr>
                <w:rFonts w:ascii="SassoonPrimaryInfant" w:hAnsi="SassoonPrimaryInfant"/>
                <w:sz w:val="24"/>
                <w:u w:val="single"/>
              </w:rPr>
              <w:t>Literacy</w:t>
            </w:r>
            <w:r w:rsidR="002B098D" w:rsidRPr="002B098D">
              <w:rPr>
                <w:rFonts w:ascii="SassoonPrimaryInfant" w:hAnsi="SassoonPrimaryInfant"/>
                <w:sz w:val="20"/>
                <w:szCs w:val="20"/>
              </w:rPr>
              <w:t xml:space="preserve"> </w:t>
            </w:r>
          </w:p>
          <w:p w:rsidR="00CD18BF" w:rsidRPr="002B098D" w:rsidRDefault="00F02FE6" w:rsidP="006517BF">
            <w:pPr>
              <w:rPr>
                <w:rFonts w:ascii="SassoonPrimaryInfant" w:hAnsi="SassoonPrimaryInfant"/>
                <w:sz w:val="24"/>
              </w:rPr>
            </w:pPr>
            <w:r w:rsidRPr="00A40444">
              <w:rPr>
                <w:noProof/>
                <w:sz w:val="20"/>
                <w:lang w:eastAsia="en-GB"/>
              </w:rPr>
              <w:drawing>
                <wp:anchor distT="0" distB="0" distL="114300" distR="114300" simplePos="0" relativeHeight="251664384" behindDoc="0" locked="0" layoutInCell="1" allowOverlap="1" wp14:anchorId="0D74A961" wp14:editId="4F929473">
                  <wp:simplePos x="0" y="0"/>
                  <wp:positionH relativeFrom="column">
                    <wp:posOffset>5612765</wp:posOffset>
                  </wp:positionH>
                  <wp:positionV relativeFrom="paragraph">
                    <wp:posOffset>704149</wp:posOffset>
                  </wp:positionV>
                  <wp:extent cx="1158240" cy="870585"/>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824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444">
              <w:rPr>
                <w:rFonts w:ascii="SassoonPrimaryInfant" w:hAnsi="SassoonPrimaryInfant"/>
              </w:rPr>
              <w:t xml:space="preserve">Over the course of the term </w:t>
            </w:r>
            <w:r w:rsidR="006517BF">
              <w:rPr>
                <w:rFonts w:ascii="SassoonPrimaryInfant" w:hAnsi="SassoonPrimaryInfant"/>
              </w:rPr>
              <w:t>we</w:t>
            </w:r>
            <w:r w:rsidRPr="00A40444">
              <w:rPr>
                <w:rFonts w:ascii="SassoonPrimaryInfant" w:hAnsi="SassoonPrimaryInfant"/>
              </w:rPr>
              <w:t xml:space="preserve"> will study a selection of narrative and non-narrativ</w:t>
            </w:r>
            <w:r w:rsidR="006517BF">
              <w:rPr>
                <w:rFonts w:ascii="SassoonPrimaryInfant" w:hAnsi="SassoonPrimaryInfant"/>
              </w:rPr>
              <w:t>e writing. Within narrative we</w:t>
            </w:r>
            <w:r w:rsidRPr="00A40444">
              <w:rPr>
                <w:rFonts w:ascii="SassoonPrimaryInfant" w:hAnsi="SassoonPrimaryInfant"/>
              </w:rPr>
              <w:t xml:space="preserve"> will study Roman myths – including the story of Romulus and Remus to explain how Rome was made. </w:t>
            </w:r>
            <w:r w:rsidR="006517BF">
              <w:rPr>
                <w:rFonts w:ascii="SassoonPrimaryInfant" w:hAnsi="SassoonPrimaryInfant"/>
              </w:rPr>
              <w:t>We</w:t>
            </w:r>
            <w:r w:rsidRPr="00A40444">
              <w:rPr>
                <w:rFonts w:ascii="SassoonPrimaryInfant" w:hAnsi="SassoonPrimaryInfant"/>
              </w:rPr>
              <w:t xml:space="preserve"> will look at traditional tales and the features commonly associated with these types of story. Within non narrative </w:t>
            </w:r>
            <w:r w:rsidR="006517BF">
              <w:rPr>
                <w:rFonts w:ascii="SassoonPrimaryInfant" w:hAnsi="SassoonPrimaryInfant"/>
              </w:rPr>
              <w:t>we</w:t>
            </w:r>
            <w:r w:rsidRPr="00A40444">
              <w:rPr>
                <w:rFonts w:ascii="SassoonPrimaryInfant" w:hAnsi="SassoonPrimaryInfant"/>
              </w:rPr>
              <w:t xml:space="preserve"> will study explanations texts and Newspaper reports. </w:t>
            </w:r>
            <w:r w:rsidR="006517BF">
              <w:rPr>
                <w:rFonts w:ascii="SassoonPrimaryInfant" w:hAnsi="SassoonPrimaryInfant"/>
              </w:rPr>
              <w:t>Finally we</w:t>
            </w:r>
            <w:r w:rsidRPr="00A40444">
              <w:rPr>
                <w:rFonts w:ascii="SassoonPrimaryInfant" w:hAnsi="SassoonPrimaryInfant"/>
              </w:rPr>
              <w:t xml:space="preserve"> will look at a range of poetry and recreate poems in the style of acrostic poems. </w:t>
            </w:r>
          </w:p>
        </w:tc>
        <w:tc>
          <w:tcPr>
            <w:tcW w:w="11219" w:type="dxa"/>
            <w:gridSpan w:val="2"/>
            <w:tcBorders>
              <w:right w:val="single" w:sz="24" w:space="0" w:color="auto"/>
            </w:tcBorders>
            <w:shd w:val="clear" w:color="auto" w:fill="FFFFFF" w:themeFill="background1"/>
          </w:tcPr>
          <w:p w:rsidR="00CD18BF" w:rsidRPr="002B098D" w:rsidRDefault="00CD18BF" w:rsidP="00256858">
            <w:pPr>
              <w:rPr>
                <w:rFonts w:ascii="SassoonPrimaryInfant" w:hAnsi="SassoonPrimaryInfant"/>
                <w:sz w:val="24"/>
                <w:u w:val="single"/>
              </w:rPr>
            </w:pPr>
            <w:r w:rsidRPr="002B098D">
              <w:rPr>
                <w:rFonts w:ascii="SassoonPrimaryInfant" w:hAnsi="SassoonPrimaryInfant"/>
                <w:sz w:val="24"/>
                <w:u w:val="single"/>
              </w:rPr>
              <w:t>Maths</w:t>
            </w:r>
          </w:p>
          <w:p w:rsidR="002B098D" w:rsidRPr="00A40444" w:rsidRDefault="001264EB" w:rsidP="006517BF">
            <w:pPr>
              <w:tabs>
                <w:tab w:val="left" w:pos="426"/>
              </w:tabs>
              <w:rPr>
                <w:rFonts w:ascii="SassoonPrimaryInfant" w:hAnsi="SassoonPrimaryInfant"/>
                <w:szCs w:val="20"/>
              </w:rPr>
            </w:pPr>
            <w:r w:rsidRPr="00A40444">
              <w:rPr>
                <w:rFonts w:ascii="SassoonPrimaryInfant" w:hAnsi="SassoonPrimaryInfant"/>
                <w:szCs w:val="20"/>
              </w:rPr>
              <w:t xml:space="preserve">During this term </w:t>
            </w:r>
            <w:r w:rsidR="006517BF">
              <w:rPr>
                <w:rFonts w:ascii="SassoonPrimaryInfant" w:hAnsi="SassoonPrimaryInfant"/>
                <w:szCs w:val="20"/>
              </w:rPr>
              <w:t>we</w:t>
            </w:r>
            <w:r w:rsidRPr="00A40444">
              <w:rPr>
                <w:rFonts w:ascii="SassoonPrimaryInfant" w:hAnsi="SassoonPrimaryInfant"/>
                <w:szCs w:val="20"/>
              </w:rPr>
              <w:t xml:space="preserve"> will look at numbers and place value of numbers up to 1000. </w:t>
            </w:r>
            <w:r w:rsidR="006517BF">
              <w:rPr>
                <w:rFonts w:ascii="SassoonPrimaryInfant" w:hAnsi="SassoonPrimaryInfant"/>
                <w:szCs w:val="20"/>
              </w:rPr>
              <w:t xml:space="preserve">We </w:t>
            </w:r>
            <w:r w:rsidRPr="00A40444">
              <w:rPr>
                <w:rFonts w:ascii="SassoonPrimaryInfant" w:hAnsi="SassoonPrimaryInfant"/>
                <w:szCs w:val="20"/>
              </w:rPr>
              <w:t xml:space="preserve">will </w:t>
            </w:r>
            <w:r w:rsidR="006517BF">
              <w:rPr>
                <w:rFonts w:ascii="SassoonPrimaryInfant" w:hAnsi="SassoonPrimaryInfant"/>
                <w:szCs w:val="20"/>
              </w:rPr>
              <w:t xml:space="preserve">begin to </w:t>
            </w:r>
            <w:r w:rsidRPr="00A40444">
              <w:rPr>
                <w:rFonts w:ascii="SassoonPrimaryInfant" w:hAnsi="SassoonPrimaryInfant"/>
                <w:szCs w:val="20"/>
              </w:rPr>
              <w:t xml:space="preserve">understand how these numbers can be broken into hundreds, tens and units. </w:t>
            </w:r>
            <w:r w:rsidR="006517BF">
              <w:rPr>
                <w:rFonts w:ascii="SassoonPrimaryInfant" w:hAnsi="SassoonPrimaryInfant"/>
                <w:szCs w:val="20"/>
              </w:rPr>
              <w:t>We</w:t>
            </w:r>
            <w:r w:rsidRPr="00A40444">
              <w:rPr>
                <w:rFonts w:ascii="SassoonPrimaryInfant" w:hAnsi="SassoonPrimaryInfant"/>
                <w:szCs w:val="20"/>
              </w:rPr>
              <w:t xml:space="preserve"> will begin looking at different ways to add and subtract using chunking on a number line. </w:t>
            </w:r>
            <w:r w:rsidR="006517BF">
              <w:rPr>
                <w:rFonts w:ascii="SassoonPrimaryInfant" w:hAnsi="SassoonPrimaryInfant"/>
                <w:szCs w:val="20"/>
              </w:rPr>
              <w:t>Next we</w:t>
            </w:r>
            <w:r w:rsidRPr="00A40444">
              <w:rPr>
                <w:rFonts w:ascii="SassoonPrimaryInfant" w:hAnsi="SassoonPrimaryInfant"/>
                <w:szCs w:val="20"/>
              </w:rPr>
              <w:t xml:space="preserve"> will </w:t>
            </w:r>
            <w:r w:rsidR="006517BF">
              <w:rPr>
                <w:rFonts w:ascii="SassoonPrimaryInfant" w:hAnsi="SassoonPrimaryInfant"/>
                <w:szCs w:val="20"/>
              </w:rPr>
              <w:t>focus on</w:t>
            </w:r>
            <w:r w:rsidRPr="00A40444">
              <w:rPr>
                <w:rFonts w:ascii="SassoonPrimaryInfant" w:hAnsi="SassoonPrimaryInfant"/>
                <w:szCs w:val="20"/>
              </w:rPr>
              <w:t xml:space="preserve"> a variety of strategies for multiplication and division. </w:t>
            </w:r>
            <w:r w:rsidR="006517BF">
              <w:rPr>
                <w:rFonts w:ascii="SassoonPrimaryInfant" w:hAnsi="SassoonPrimaryInfant"/>
                <w:szCs w:val="20"/>
              </w:rPr>
              <w:t>We</w:t>
            </w:r>
            <w:r w:rsidRPr="00A40444">
              <w:rPr>
                <w:rFonts w:ascii="SassoonPrimaryInfant" w:hAnsi="SassoonPrimaryInfant"/>
                <w:szCs w:val="20"/>
              </w:rPr>
              <w:t xml:space="preserve"> will look at</w:t>
            </w:r>
            <w:r w:rsidR="006517BF">
              <w:rPr>
                <w:rFonts w:ascii="SassoonPrimaryInfant" w:hAnsi="SassoonPrimaryInfant"/>
                <w:szCs w:val="20"/>
              </w:rPr>
              <w:t xml:space="preserve"> different types of</w:t>
            </w:r>
            <w:r w:rsidRPr="00A40444">
              <w:rPr>
                <w:rFonts w:ascii="SassoonPrimaryInfant" w:hAnsi="SassoonPrimaryInfant"/>
                <w:szCs w:val="20"/>
              </w:rPr>
              <w:t xml:space="preserve"> measurement including </w:t>
            </w:r>
            <w:r w:rsidR="00CF0331">
              <w:rPr>
                <w:rFonts w:ascii="SassoonPrimaryInfant" w:hAnsi="SassoonPrimaryInfant"/>
                <w:szCs w:val="20"/>
              </w:rPr>
              <w:t>le</w:t>
            </w:r>
            <w:r w:rsidR="006517BF">
              <w:rPr>
                <w:rFonts w:ascii="SassoonPrimaryInfant" w:hAnsi="SassoonPrimaryInfant"/>
                <w:szCs w:val="20"/>
              </w:rPr>
              <w:t>ngth, weight, distance and mass.</w:t>
            </w:r>
            <w:r w:rsidRPr="00A40444">
              <w:rPr>
                <w:rFonts w:ascii="SassoonPrimaryInfant" w:hAnsi="SassoonPrimaryInfant"/>
                <w:szCs w:val="20"/>
              </w:rPr>
              <w:t xml:space="preserve"> </w:t>
            </w:r>
            <w:r w:rsidR="006517BF">
              <w:rPr>
                <w:rFonts w:ascii="SassoonPrimaryInfant" w:hAnsi="SassoonPrimaryInfant"/>
                <w:szCs w:val="20"/>
              </w:rPr>
              <w:t>We will continue by studying</w:t>
            </w:r>
            <w:r w:rsidRPr="00A40444">
              <w:rPr>
                <w:rFonts w:ascii="SassoonPrimaryInfant" w:hAnsi="SassoonPrimaryInfant"/>
                <w:szCs w:val="20"/>
              </w:rPr>
              <w:t xml:space="preserve"> time and start to understand past and to the hour. </w:t>
            </w:r>
            <w:r w:rsidR="006517BF">
              <w:rPr>
                <w:rFonts w:ascii="SassoonPrimaryInfant" w:hAnsi="SassoonPrimaryInfant"/>
                <w:szCs w:val="20"/>
              </w:rPr>
              <w:t xml:space="preserve">Within our study of time we will focus on </w:t>
            </w:r>
            <w:r w:rsidRPr="00A40444">
              <w:rPr>
                <w:rFonts w:ascii="SassoonPrimaryInfant" w:hAnsi="SassoonPrimaryInfant"/>
                <w:szCs w:val="20"/>
              </w:rPr>
              <w:t xml:space="preserve">Roman Numerals used for clocks such as Big Ben. </w:t>
            </w:r>
            <w:r w:rsidR="006517BF">
              <w:rPr>
                <w:rFonts w:ascii="SassoonPrimaryInfant" w:hAnsi="SassoonPrimaryInfant"/>
                <w:szCs w:val="20"/>
              </w:rPr>
              <w:t>Finally we will</w:t>
            </w:r>
            <w:r w:rsidRPr="00A40444">
              <w:rPr>
                <w:rFonts w:ascii="SassoonPrimaryInfant" w:hAnsi="SassoonPrimaryInfant"/>
                <w:szCs w:val="20"/>
              </w:rPr>
              <w:t xml:space="preserve"> begin learning the 3 and 4 times tables during this term. In addition to this they will use reasoning to solve a variety of problems. </w:t>
            </w:r>
          </w:p>
        </w:tc>
      </w:tr>
      <w:tr w:rsidR="00CD18BF" w:rsidTr="00AC2DCE">
        <w:trPr>
          <w:trHeight w:val="2926"/>
        </w:trPr>
        <w:tc>
          <w:tcPr>
            <w:tcW w:w="7477" w:type="dxa"/>
            <w:tcBorders>
              <w:left w:val="single" w:sz="24" w:space="0" w:color="auto"/>
            </w:tcBorders>
          </w:tcPr>
          <w:p w:rsidR="002B098D" w:rsidRPr="002B098D" w:rsidRDefault="00CD18BF">
            <w:pPr>
              <w:rPr>
                <w:rFonts w:ascii="SassoonPrimaryInfant" w:hAnsi="SassoonPrimaryInfant"/>
                <w:sz w:val="24"/>
                <w:u w:val="single"/>
              </w:rPr>
            </w:pPr>
            <w:r w:rsidRPr="002B098D">
              <w:rPr>
                <w:rFonts w:ascii="SassoonPrimaryInfant" w:hAnsi="SassoonPrimaryInfant"/>
                <w:sz w:val="24"/>
                <w:u w:val="single"/>
              </w:rPr>
              <w:t>Science</w:t>
            </w:r>
          </w:p>
          <w:p w:rsidR="002B098D" w:rsidRPr="00A40444" w:rsidRDefault="001F1054" w:rsidP="00A42894">
            <w:pPr>
              <w:rPr>
                <w:rFonts w:ascii="SassoonPrimaryInfant" w:hAnsi="SassoonPrimaryInfant"/>
                <w:szCs w:val="20"/>
              </w:rPr>
            </w:pPr>
            <w:r>
              <w:rPr>
                <w:rFonts w:ascii="SassoonPrimaryInfant" w:hAnsi="SassoonPrimaryInfant"/>
                <w:szCs w:val="20"/>
              </w:rPr>
              <w:t>We</w:t>
            </w:r>
            <w:r w:rsidR="00A42894" w:rsidRPr="00A40444">
              <w:rPr>
                <w:rFonts w:ascii="SassoonPrimaryInfant" w:hAnsi="SassoonPrimaryInfant"/>
                <w:szCs w:val="20"/>
              </w:rPr>
              <w:t xml:space="preserve"> will look at a</w:t>
            </w:r>
            <w:r w:rsidR="002B098D" w:rsidRPr="00A40444">
              <w:rPr>
                <w:rFonts w:ascii="SassoonPrimaryInfant" w:hAnsi="SassoonPrimaryInfant"/>
                <w:szCs w:val="20"/>
              </w:rPr>
              <w:t xml:space="preserve">nimals including humans – </w:t>
            </w:r>
            <w:r>
              <w:rPr>
                <w:rFonts w:ascii="SassoonPrimaryInfant" w:hAnsi="SassoonPrimaryInfant"/>
                <w:szCs w:val="20"/>
              </w:rPr>
              <w:t>we</w:t>
            </w:r>
            <w:r w:rsidR="00A42894" w:rsidRPr="00A40444">
              <w:rPr>
                <w:rFonts w:ascii="SassoonPrimaryInfant" w:hAnsi="SassoonPrimaryInfant"/>
                <w:szCs w:val="20"/>
              </w:rPr>
              <w:t xml:space="preserve"> will </w:t>
            </w:r>
            <w:r w:rsidR="002B098D" w:rsidRPr="00A40444">
              <w:rPr>
                <w:rFonts w:ascii="SassoonPrimaryInfant" w:hAnsi="SassoonPrimaryInfant"/>
                <w:szCs w:val="20"/>
              </w:rPr>
              <w:t>know the importance of nutrition and where this comes from</w:t>
            </w:r>
            <w:r w:rsidR="00A42894" w:rsidRPr="00A40444">
              <w:rPr>
                <w:rFonts w:ascii="SassoonPrimaryInfant" w:hAnsi="SassoonPrimaryInfant"/>
                <w:szCs w:val="20"/>
              </w:rPr>
              <w:t xml:space="preserve">, </w:t>
            </w:r>
            <w:r>
              <w:rPr>
                <w:rFonts w:ascii="SassoonPrimaryInfant" w:hAnsi="SassoonPrimaryInfant"/>
                <w:szCs w:val="20"/>
              </w:rPr>
              <w:t>we</w:t>
            </w:r>
            <w:r w:rsidR="00A42894" w:rsidRPr="00A40444">
              <w:rPr>
                <w:rFonts w:ascii="SassoonPrimaryInfant" w:hAnsi="SassoonPrimaryInfant"/>
                <w:szCs w:val="20"/>
              </w:rPr>
              <w:t xml:space="preserve"> will look at food that will help to keep them healthy and the importance of balanced meals including all of the key types of food</w:t>
            </w:r>
            <w:r w:rsidR="002B098D" w:rsidRPr="00A40444">
              <w:rPr>
                <w:rFonts w:ascii="SassoonPrimaryInfant" w:hAnsi="SassoonPrimaryInfant"/>
                <w:szCs w:val="20"/>
              </w:rPr>
              <w:t>.</w:t>
            </w:r>
            <w:r w:rsidR="00A42894" w:rsidRPr="00A40444">
              <w:rPr>
                <w:rFonts w:ascii="SassoonPrimaryInfant" w:hAnsi="SassoonPrimaryInfant"/>
                <w:szCs w:val="20"/>
              </w:rPr>
              <w:t xml:space="preserve"> </w:t>
            </w:r>
            <w:r>
              <w:rPr>
                <w:rFonts w:ascii="SassoonPrimaryInfant" w:hAnsi="SassoonPrimaryInfant"/>
                <w:szCs w:val="20"/>
              </w:rPr>
              <w:t>Next we will study</w:t>
            </w:r>
            <w:r w:rsidR="00A42894" w:rsidRPr="00A40444">
              <w:rPr>
                <w:rFonts w:ascii="SassoonPrimaryInfant" w:hAnsi="SassoonPrimaryInfant"/>
                <w:szCs w:val="20"/>
              </w:rPr>
              <w:t xml:space="preserve"> t</w:t>
            </w:r>
            <w:r w:rsidR="002B098D" w:rsidRPr="00A40444">
              <w:rPr>
                <w:rFonts w:ascii="SassoonPrimaryInfant" w:hAnsi="SassoonPrimaryInfant"/>
                <w:szCs w:val="20"/>
              </w:rPr>
              <w:t>he func</w:t>
            </w:r>
            <w:r w:rsidR="00A42894" w:rsidRPr="00A40444">
              <w:rPr>
                <w:rFonts w:ascii="SassoonPrimaryInfant" w:hAnsi="SassoonPrimaryInfant"/>
                <w:szCs w:val="20"/>
              </w:rPr>
              <w:t>tions of skeletons and muscles for animals and humans and will c</w:t>
            </w:r>
            <w:r>
              <w:rPr>
                <w:rFonts w:ascii="SassoonPrimaryInfant" w:hAnsi="SassoonPrimaryInfant"/>
                <w:szCs w:val="20"/>
              </w:rPr>
              <w:t>ompare how these might differ. We</w:t>
            </w:r>
            <w:r w:rsidR="00A42894" w:rsidRPr="00A40444">
              <w:rPr>
                <w:rFonts w:ascii="SassoonPrimaryInfant" w:hAnsi="SassoonPrimaryInfant"/>
                <w:szCs w:val="20"/>
              </w:rPr>
              <w:t xml:space="preserve"> will look at vertebrates and invertebrates and the names of bones in the human skeleton.</w:t>
            </w:r>
          </w:p>
          <w:p w:rsidR="002B098D" w:rsidRPr="00A40444" w:rsidRDefault="001F1054" w:rsidP="00A42894">
            <w:pPr>
              <w:rPr>
                <w:rFonts w:ascii="SassoonPrimaryInfant" w:hAnsi="SassoonPrimaryInfant"/>
                <w:szCs w:val="20"/>
              </w:rPr>
            </w:pPr>
            <w:r>
              <w:rPr>
                <w:rFonts w:ascii="SassoonPrimaryInfant" w:hAnsi="SassoonPrimaryInfant"/>
                <w:szCs w:val="20"/>
              </w:rPr>
              <w:t>We</w:t>
            </w:r>
            <w:r w:rsidR="00A42894" w:rsidRPr="00A40444">
              <w:rPr>
                <w:rFonts w:ascii="SassoonPrimaryInfant" w:hAnsi="SassoonPrimaryInfant"/>
                <w:szCs w:val="20"/>
              </w:rPr>
              <w:t xml:space="preserve"> will contin</w:t>
            </w:r>
            <w:r>
              <w:rPr>
                <w:rFonts w:ascii="SassoonPrimaryInfant" w:hAnsi="SassoonPrimaryInfant"/>
                <w:szCs w:val="20"/>
              </w:rPr>
              <w:t>ue the term by looking at rocks.</w:t>
            </w:r>
            <w:r w:rsidR="00A42894" w:rsidRPr="00A40444">
              <w:rPr>
                <w:rFonts w:ascii="SassoonPrimaryInfant" w:hAnsi="SassoonPrimaryInfant"/>
                <w:szCs w:val="20"/>
              </w:rPr>
              <w:t xml:space="preserve"> Over the course of the half term </w:t>
            </w:r>
            <w:r>
              <w:rPr>
                <w:rFonts w:ascii="SassoonPrimaryInfant" w:hAnsi="SassoonPrimaryInfant"/>
                <w:szCs w:val="20"/>
              </w:rPr>
              <w:t>we</w:t>
            </w:r>
            <w:r w:rsidR="00A42894" w:rsidRPr="00A40444">
              <w:rPr>
                <w:rFonts w:ascii="SassoonPrimaryInfant" w:hAnsi="SassoonPrimaryInfant"/>
                <w:szCs w:val="20"/>
              </w:rPr>
              <w:t xml:space="preserve"> will</w:t>
            </w:r>
            <w:r w:rsidR="002B098D" w:rsidRPr="00A40444">
              <w:rPr>
                <w:rFonts w:ascii="SassoonPrimaryInfant" w:hAnsi="SassoonPrimaryInfant"/>
                <w:szCs w:val="20"/>
              </w:rPr>
              <w:t xml:space="preserve"> compare and group rocks</w:t>
            </w:r>
            <w:r w:rsidR="00A42894" w:rsidRPr="00A40444">
              <w:rPr>
                <w:rFonts w:ascii="SassoonPrimaryInfant" w:hAnsi="SassoonPrimaryInfant"/>
                <w:szCs w:val="20"/>
              </w:rPr>
              <w:t xml:space="preserve"> based on their properties</w:t>
            </w:r>
            <w:r w:rsidR="002B098D" w:rsidRPr="00A40444">
              <w:rPr>
                <w:rFonts w:ascii="SassoonPrimaryInfant" w:hAnsi="SassoonPrimaryInfant"/>
                <w:szCs w:val="20"/>
              </w:rPr>
              <w:t>,</w:t>
            </w:r>
            <w:r w:rsidR="00A42894" w:rsidRPr="00A40444">
              <w:rPr>
                <w:rFonts w:ascii="SassoonPrimaryInfant" w:hAnsi="SassoonPrimaryInfant"/>
                <w:szCs w:val="20"/>
              </w:rPr>
              <w:t xml:space="preserve"> </w:t>
            </w:r>
            <w:r>
              <w:rPr>
                <w:rFonts w:ascii="SassoonPrimaryInfant" w:hAnsi="SassoonPrimaryInfant"/>
                <w:szCs w:val="20"/>
              </w:rPr>
              <w:t>we</w:t>
            </w:r>
            <w:r w:rsidR="00A42894" w:rsidRPr="00A40444">
              <w:rPr>
                <w:rFonts w:ascii="SassoonPrimaryInfant" w:hAnsi="SassoonPrimaryInfant"/>
                <w:szCs w:val="20"/>
              </w:rPr>
              <w:t xml:space="preserve"> will </w:t>
            </w:r>
            <w:r w:rsidR="002B098D" w:rsidRPr="00A40444">
              <w:rPr>
                <w:rFonts w:ascii="SassoonPrimaryInfant" w:hAnsi="SassoonPrimaryInfant"/>
                <w:szCs w:val="20"/>
              </w:rPr>
              <w:t>describe how fossils are formed,</w:t>
            </w:r>
            <w:r w:rsidR="00A42894" w:rsidRPr="00A40444">
              <w:rPr>
                <w:rFonts w:ascii="SassoonPrimaryInfant" w:hAnsi="SassoonPrimaryInfant"/>
                <w:szCs w:val="20"/>
              </w:rPr>
              <w:t xml:space="preserve"> and</w:t>
            </w:r>
            <w:r w:rsidR="002B098D" w:rsidRPr="00A40444">
              <w:rPr>
                <w:rFonts w:ascii="SassoonPrimaryInfant" w:hAnsi="SassoonPrimaryInfant"/>
                <w:szCs w:val="20"/>
              </w:rPr>
              <w:t xml:space="preserve"> know that soils are made from rocks. </w:t>
            </w:r>
          </w:p>
          <w:p w:rsidR="002B098D" w:rsidRPr="002B098D" w:rsidRDefault="002B098D">
            <w:pPr>
              <w:rPr>
                <w:rFonts w:ascii="SassoonPrimaryInfant" w:hAnsi="SassoonPrimaryInfant"/>
                <w:sz w:val="24"/>
                <w:u w:val="single"/>
              </w:rPr>
            </w:pPr>
          </w:p>
        </w:tc>
        <w:tc>
          <w:tcPr>
            <w:tcW w:w="7479" w:type="dxa"/>
            <w:gridSpan w:val="2"/>
            <w:shd w:val="clear" w:color="auto" w:fill="9BBB59" w:themeFill="accent3"/>
          </w:tcPr>
          <w:p w:rsidR="00CD18BF" w:rsidRPr="002B098D" w:rsidRDefault="00CD18BF" w:rsidP="00AC2DCE">
            <w:pPr>
              <w:jc w:val="center"/>
              <w:rPr>
                <w:rFonts w:ascii="SassoonPrimaryInfant" w:hAnsi="SassoonPrimaryInfant"/>
                <w:sz w:val="24"/>
                <w:u w:val="single"/>
              </w:rPr>
            </w:pPr>
          </w:p>
          <w:p w:rsidR="00AC2DCE" w:rsidRPr="002B098D" w:rsidRDefault="002B098D" w:rsidP="00256858">
            <w:pPr>
              <w:jc w:val="center"/>
              <w:rPr>
                <w:rFonts w:ascii="SassoonPrimaryInfant" w:hAnsi="SassoonPrimaryInfant"/>
                <w:sz w:val="48"/>
                <w:u w:val="single"/>
              </w:rPr>
            </w:pPr>
            <w:r>
              <w:rPr>
                <w:noProof/>
                <w:lang w:eastAsia="en-GB"/>
              </w:rPr>
              <w:drawing>
                <wp:anchor distT="0" distB="0" distL="114300" distR="114300" simplePos="0" relativeHeight="251662336" behindDoc="0" locked="0" layoutInCell="1" allowOverlap="1" wp14:anchorId="17380276" wp14:editId="5AC3172D">
                  <wp:simplePos x="0" y="0"/>
                  <wp:positionH relativeFrom="column">
                    <wp:posOffset>20048</wp:posOffset>
                  </wp:positionH>
                  <wp:positionV relativeFrom="paragraph">
                    <wp:posOffset>388779</wp:posOffset>
                  </wp:positionV>
                  <wp:extent cx="629392" cy="1221003"/>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541" cy="12271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98D">
              <w:rPr>
                <w:rFonts w:ascii="SassoonPrimaryInfant" w:hAnsi="SassoonPrimaryInfant"/>
                <w:sz w:val="48"/>
                <w:u w:val="single"/>
              </w:rPr>
              <w:t>What did the Romans do for us?</w:t>
            </w:r>
            <w:r w:rsidR="00AC2DCE" w:rsidRPr="002B098D">
              <w:rPr>
                <w:rFonts w:ascii="SassoonPrimaryInfant" w:hAnsi="SassoonPrimaryInfant"/>
                <w:sz w:val="48"/>
                <w:u w:val="single"/>
              </w:rPr>
              <w:br/>
            </w:r>
            <w:r w:rsidR="00256858" w:rsidRPr="002B098D">
              <w:rPr>
                <w:rFonts w:ascii="SassoonPrimaryInfant" w:hAnsi="SassoonPrimaryInfant"/>
                <w:sz w:val="48"/>
                <w:u w:val="single"/>
              </w:rPr>
              <w:br/>
            </w:r>
          </w:p>
          <w:p w:rsidR="00AC2DCE" w:rsidRPr="002B098D" w:rsidRDefault="009241E8" w:rsidP="00182206">
            <w:pPr>
              <w:jc w:val="center"/>
              <w:rPr>
                <w:rFonts w:ascii="SassoonPrimaryInfant" w:hAnsi="SassoonPrimaryInfant"/>
                <w:sz w:val="48"/>
              </w:rPr>
            </w:pPr>
            <w:r>
              <w:rPr>
                <w:rFonts w:ascii="SassoonPrimaryInfant" w:hAnsi="SassoonPrimaryInfant"/>
                <w:sz w:val="48"/>
              </w:rPr>
              <w:t xml:space="preserve">      </w:t>
            </w:r>
            <w:r w:rsidR="00182206">
              <w:rPr>
                <w:rFonts w:ascii="SassoonPrimaryInfant" w:hAnsi="SassoonPrimaryInfant"/>
                <w:sz w:val="48"/>
              </w:rPr>
              <w:t xml:space="preserve"> </w:t>
            </w:r>
            <w:r w:rsidR="00AC2DCE" w:rsidRPr="002B098D">
              <w:rPr>
                <w:rFonts w:ascii="SassoonPrimaryInfant" w:hAnsi="SassoonPrimaryInfant"/>
                <w:sz w:val="48"/>
              </w:rPr>
              <w:t>Year</w:t>
            </w:r>
            <w:r w:rsidR="00241931" w:rsidRPr="002B098D">
              <w:rPr>
                <w:rFonts w:ascii="SassoonPrimaryInfant" w:hAnsi="SassoonPrimaryInfant"/>
                <w:sz w:val="48"/>
              </w:rPr>
              <w:t xml:space="preserve"> 3</w:t>
            </w:r>
            <w:r w:rsidR="00256858" w:rsidRPr="002B098D">
              <w:rPr>
                <w:rFonts w:ascii="SassoonPrimaryInfant" w:hAnsi="SassoonPrimaryInfant"/>
                <w:sz w:val="48"/>
              </w:rPr>
              <w:t xml:space="preserve">      </w:t>
            </w:r>
            <w:r w:rsidR="00182206">
              <w:rPr>
                <w:rFonts w:ascii="SassoonPrimaryInfant" w:hAnsi="SassoonPrimaryInfant"/>
                <w:sz w:val="48"/>
              </w:rPr>
              <w:t>A</w:t>
            </w:r>
            <w:r w:rsidR="00241931" w:rsidRPr="002B098D">
              <w:rPr>
                <w:rFonts w:ascii="SassoonPrimaryInfant" w:hAnsi="SassoonPrimaryInfant"/>
                <w:sz w:val="48"/>
              </w:rPr>
              <w:t xml:space="preserve">utumn </w:t>
            </w:r>
            <w:r w:rsidR="00256858" w:rsidRPr="002B098D">
              <w:rPr>
                <w:rFonts w:ascii="SassoonPrimaryInfant" w:hAnsi="SassoonPrimaryInfant"/>
                <w:sz w:val="48"/>
              </w:rPr>
              <w:t>Term</w:t>
            </w:r>
            <w:r w:rsidR="00182206">
              <w:rPr>
                <w:rFonts w:ascii="SassoonPrimaryInfant" w:hAnsi="SassoonPrimaryInfant"/>
                <w:sz w:val="48"/>
              </w:rPr>
              <w:t xml:space="preserve"> 2019</w:t>
            </w:r>
          </w:p>
        </w:tc>
        <w:tc>
          <w:tcPr>
            <w:tcW w:w="7479" w:type="dxa"/>
            <w:tcBorders>
              <w:right w:val="single" w:sz="24" w:space="0" w:color="auto"/>
            </w:tcBorders>
          </w:tcPr>
          <w:p w:rsidR="00CD18BF" w:rsidRPr="002B098D" w:rsidRDefault="00256858">
            <w:pPr>
              <w:rPr>
                <w:rFonts w:ascii="SassoonPrimaryInfant" w:hAnsi="SassoonPrimaryInfant"/>
                <w:sz w:val="24"/>
                <w:u w:val="single"/>
              </w:rPr>
            </w:pPr>
            <w:r w:rsidRPr="002B098D">
              <w:rPr>
                <w:rFonts w:ascii="SassoonPrimaryInfant" w:hAnsi="SassoonPrimaryInfant"/>
                <w:sz w:val="24"/>
                <w:u w:val="single"/>
              </w:rPr>
              <w:t>PE</w:t>
            </w:r>
          </w:p>
          <w:p w:rsidR="002B098D" w:rsidRPr="009241E8" w:rsidRDefault="00946064" w:rsidP="001F1054">
            <w:pPr>
              <w:rPr>
                <w:rFonts w:ascii="SassoonPrimaryInfant" w:hAnsi="SassoonPrimaryInfant"/>
                <w:sz w:val="24"/>
              </w:rPr>
            </w:pPr>
            <w:r w:rsidRPr="009241E8">
              <w:rPr>
                <w:noProof/>
                <w:lang w:eastAsia="en-GB"/>
              </w:rPr>
              <w:drawing>
                <wp:anchor distT="0" distB="0" distL="114300" distR="114300" simplePos="0" relativeHeight="251666432" behindDoc="0" locked="0" layoutInCell="1" allowOverlap="1" wp14:anchorId="095CED92" wp14:editId="4D12B3CF">
                  <wp:simplePos x="0" y="0"/>
                  <wp:positionH relativeFrom="column">
                    <wp:posOffset>3251101</wp:posOffset>
                  </wp:positionH>
                  <wp:positionV relativeFrom="paragraph">
                    <wp:posOffset>799212</wp:posOffset>
                  </wp:positionV>
                  <wp:extent cx="1353787" cy="895338"/>
                  <wp:effectExtent l="0" t="0" r="0" b="635"/>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8859" cy="892079"/>
                          </a:xfrm>
                          <a:prstGeom prst="rect">
                            <a:avLst/>
                          </a:prstGeom>
                          <a:noFill/>
                          <a:ln>
                            <a:noFill/>
                          </a:ln>
                        </pic:spPr>
                      </pic:pic>
                    </a:graphicData>
                  </a:graphic>
                  <wp14:sizeRelH relativeFrom="page">
                    <wp14:pctWidth>0</wp14:pctWidth>
                  </wp14:sizeRelH>
                  <wp14:sizeRelV relativeFrom="page">
                    <wp14:pctHeight>0</wp14:pctHeight>
                  </wp14:sizeRelV>
                </wp:anchor>
              </w:drawing>
            </w:r>
            <w:r w:rsidR="001F1054">
              <w:rPr>
                <w:noProof/>
                <w:lang w:eastAsia="en-GB"/>
              </w:rPr>
              <w:t>This term we</w:t>
            </w:r>
            <w:r w:rsidR="009241E8" w:rsidRPr="009241E8">
              <w:rPr>
                <w:rFonts w:ascii="SassoonPrimaryInfant" w:hAnsi="SassoonPrimaryInfant"/>
                <w:sz w:val="24"/>
              </w:rPr>
              <w:t xml:space="preserve"> will look at the key skills in invo</w:t>
            </w:r>
            <w:r w:rsidR="001F1054">
              <w:rPr>
                <w:rFonts w:ascii="SassoonPrimaryInfant" w:hAnsi="SassoonPrimaryInfant"/>
                <w:sz w:val="24"/>
              </w:rPr>
              <w:t>lved in netball and rugby</w:t>
            </w:r>
            <w:r w:rsidR="009241E8" w:rsidRPr="009241E8">
              <w:rPr>
                <w:rFonts w:ascii="SassoonPrimaryInfant" w:hAnsi="SassoonPrimaryInfant"/>
                <w:sz w:val="24"/>
              </w:rPr>
              <w:t xml:space="preserve">. </w:t>
            </w:r>
            <w:r w:rsidR="001F1054">
              <w:rPr>
                <w:rFonts w:ascii="SassoonPrimaryInfant" w:hAnsi="SassoonPrimaryInfant"/>
                <w:sz w:val="24"/>
              </w:rPr>
              <w:t>We</w:t>
            </w:r>
            <w:r w:rsidR="009241E8" w:rsidRPr="009241E8">
              <w:rPr>
                <w:rFonts w:ascii="SassoonPrimaryInfant" w:hAnsi="SassoonPrimaryInfant"/>
                <w:sz w:val="24"/>
              </w:rPr>
              <w:t xml:space="preserve"> will learn to develop a range of passing and shooting skills in netball. In tag rugby</w:t>
            </w:r>
            <w:r w:rsidR="001F1054">
              <w:rPr>
                <w:rFonts w:ascii="SassoonPrimaryInfant" w:hAnsi="SassoonPrimaryInfant"/>
                <w:sz w:val="24"/>
              </w:rPr>
              <w:t>,</w:t>
            </w:r>
            <w:r w:rsidR="009241E8" w:rsidRPr="009241E8">
              <w:rPr>
                <w:rFonts w:ascii="SassoonPrimaryInfant" w:hAnsi="SassoonPrimaryInfant"/>
                <w:sz w:val="24"/>
              </w:rPr>
              <w:t xml:space="preserve"> </w:t>
            </w:r>
            <w:r w:rsidR="001F1054">
              <w:rPr>
                <w:rFonts w:ascii="SassoonPrimaryInfant" w:hAnsi="SassoonPrimaryInfant"/>
                <w:sz w:val="24"/>
              </w:rPr>
              <w:t>we</w:t>
            </w:r>
            <w:r w:rsidR="009241E8" w:rsidRPr="009241E8">
              <w:rPr>
                <w:rFonts w:ascii="SassoonPrimaryInfant" w:hAnsi="SassoonPrimaryInfant"/>
                <w:sz w:val="24"/>
              </w:rPr>
              <w:t xml:space="preserve"> will learn how to pass a rugby ball successfully using all team members to score a try. </w:t>
            </w:r>
          </w:p>
        </w:tc>
      </w:tr>
      <w:tr w:rsidR="00CD18BF" w:rsidTr="00AC2DCE">
        <w:trPr>
          <w:trHeight w:val="2926"/>
        </w:trPr>
        <w:tc>
          <w:tcPr>
            <w:tcW w:w="7477" w:type="dxa"/>
            <w:tcBorders>
              <w:left w:val="single" w:sz="24" w:space="0" w:color="auto"/>
            </w:tcBorders>
          </w:tcPr>
          <w:p w:rsidR="00CD18BF" w:rsidRPr="002B098D" w:rsidRDefault="00CD18BF">
            <w:pPr>
              <w:rPr>
                <w:rFonts w:ascii="SassoonPrimaryInfant" w:hAnsi="SassoonPrimaryInfant"/>
                <w:sz w:val="24"/>
                <w:u w:val="single"/>
              </w:rPr>
            </w:pPr>
            <w:r w:rsidRPr="002B098D">
              <w:rPr>
                <w:rFonts w:ascii="SassoonPrimaryInfant" w:hAnsi="SassoonPrimaryInfant"/>
                <w:sz w:val="24"/>
                <w:u w:val="single"/>
              </w:rPr>
              <w:t>Art + DT</w:t>
            </w:r>
          </w:p>
          <w:p w:rsidR="002B098D" w:rsidRPr="000A01B0" w:rsidRDefault="00E46CBC" w:rsidP="009241E8">
            <w:pPr>
              <w:rPr>
                <w:rFonts w:ascii="SassoonPrimaryInfant" w:hAnsi="SassoonPrimaryInfant"/>
                <w:szCs w:val="20"/>
              </w:rPr>
            </w:pPr>
            <w:r w:rsidRPr="000A01B0">
              <w:rPr>
                <w:rFonts w:ascii="SassoonPrimaryInfant" w:hAnsi="SassoonPrimaryInfant"/>
                <w:szCs w:val="20"/>
                <w:u w:val="single"/>
              </w:rPr>
              <w:t>Art:</w:t>
            </w:r>
            <w:r w:rsidRPr="000A01B0">
              <w:rPr>
                <w:rFonts w:ascii="SassoonPrimaryInfant" w:hAnsi="SassoonPrimaryInfant"/>
                <w:szCs w:val="20"/>
              </w:rPr>
              <w:t xml:space="preserve"> </w:t>
            </w:r>
            <w:r w:rsidR="001F1054">
              <w:rPr>
                <w:rFonts w:ascii="SassoonPrimaryInfant" w:hAnsi="SassoonPrimaryInfant"/>
                <w:szCs w:val="20"/>
              </w:rPr>
              <w:t>We</w:t>
            </w:r>
            <w:r w:rsidR="002B098D" w:rsidRPr="000A01B0">
              <w:rPr>
                <w:rFonts w:ascii="SassoonPrimaryInfant" w:hAnsi="SassoonPrimaryInfant"/>
                <w:szCs w:val="20"/>
              </w:rPr>
              <w:t xml:space="preserve"> will research how the Romans </w:t>
            </w:r>
            <w:r w:rsidR="009241E8" w:rsidRPr="000A01B0">
              <w:rPr>
                <w:rFonts w:ascii="SassoonPrimaryInfant" w:hAnsi="SassoonPrimaryInfant"/>
                <w:szCs w:val="20"/>
              </w:rPr>
              <w:t>used mosaics to decorate floors following this research they</w:t>
            </w:r>
            <w:r w:rsidR="002B098D" w:rsidRPr="000A01B0">
              <w:rPr>
                <w:rFonts w:ascii="SassoonPrimaryInfant" w:hAnsi="SassoonPrimaryInfant"/>
                <w:szCs w:val="20"/>
              </w:rPr>
              <w:t xml:space="preserve"> will design and create their own mosaic</w:t>
            </w:r>
            <w:r w:rsidR="009241E8" w:rsidRPr="000A01B0">
              <w:rPr>
                <w:rFonts w:ascii="SassoonPrimaryInfant" w:hAnsi="SassoonPrimaryInfant"/>
                <w:szCs w:val="20"/>
              </w:rPr>
              <w:t>, using a variety of tools</w:t>
            </w:r>
            <w:r w:rsidR="002B098D" w:rsidRPr="000A01B0">
              <w:rPr>
                <w:rFonts w:ascii="SassoonPrimaryInfant" w:hAnsi="SassoonPrimaryInfant"/>
                <w:szCs w:val="20"/>
              </w:rPr>
              <w:t xml:space="preserve">. </w:t>
            </w:r>
            <w:r w:rsidR="001F1054">
              <w:rPr>
                <w:rFonts w:ascii="SassoonPrimaryInfant" w:hAnsi="SassoonPrimaryInfant"/>
                <w:szCs w:val="20"/>
              </w:rPr>
              <w:t xml:space="preserve">Next we will look at </w:t>
            </w:r>
            <w:r w:rsidR="009241E8" w:rsidRPr="000A01B0">
              <w:rPr>
                <w:rFonts w:ascii="SassoonPrimaryInfant" w:hAnsi="SassoonPrimaryInfant"/>
                <w:szCs w:val="20"/>
              </w:rPr>
              <w:t>the a</w:t>
            </w:r>
            <w:r w:rsidR="002B098D" w:rsidRPr="000A01B0">
              <w:rPr>
                <w:rFonts w:ascii="SassoonPrimaryInfant" w:hAnsi="SassoonPrimaryInfant"/>
                <w:szCs w:val="20"/>
              </w:rPr>
              <w:t xml:space="preserve">rtist Picasso </w:t>
            </w:r>
            <w:r w:rsidR="009241E8" w:rsidRPr="000A01B0">
              <w:rPr>
                <w:rFonts w:ascii="SassoonPrimaryInfant" w:hAnsi="SassoonPrimaryInfant"/>
                <w:szCs w:val="20"/>
              </w:rPr>
              <w:t>and his range of portraits</w:t>
            </w:r>
            <w:r w:rsidR="001F1054">
              <w:rPr>
                <w:rFonts w:ascii="SassoonPrimaryInfant" w:hAnsi="SassoonPrimaryInfant"/>
                <w:szCs w:val="20"/>
              </w:rPr>
              <w:t xml:space="preserve"> applying</w:t>
            </w:r>
            <w:r w:rsidR="009241E8" w:rsidRPr="000A01B0">
              <w:rPr>
                <w:rFonts w:ascii="SassoonPrimaryInfant" w:hAnsi="SassoonPrimaryInfant"/>
                <w:szCs w:val="20"/>
              </w:rPr>
              <w:t xml:space="preserve"> </w:t>
            </w:r>
            <w:r w:rsidR="001F1054">
              <w:rPr>
                <w:rFonts w:ascii="SassoonPrimaryInfant" w:hAnsi="SassoonPrimaryInfant"/>
                <w:szCs w:val="20"/>
              </w:rPr>
              <w:t>different</w:t>
            </w:r>
            <w:r w:rsidR="009241E8" w:rsidRPr="000A01B0">
              <w:rPr>
                <w:rFonts w:ascii="SassoonPrimaryInfant" w:hAnsi="SassoonPrimaryInfant"/>
                <w:szCs w:val="20"/>
              </w:rPr>
              <w:t xml:space="preserve"> techniques using oil pastels. </w:t>
            </w:r>
            <w:r w:rsidR="001F1054">
              <w:rPr>
                <w:rFonts w:ascii="SassoonPrimaryInfant" w:hAnsi="SassoonPrimaryInfant"/>
                <w:szCs w:val="20"/>
              </w:rPr>
              <w:t>We</w:t>
            </w:r>
            <w:r w:rsidR="009241E8" w:rsidRPr="000A01B0">
              <w:rPr>
                <w:rFonts w:ascii="SassoonPrimaryInfant" w:hAnsi="SassoonPrimaryInfant"/>
                <w:szCs w:val="20"/>
              </w:rPr>
              <w:t xml:space="preserve"> </w:t>
            </w:r>
            <w:r w:rsidR="0024298B" w:rsidRPr="000A01B0">
              <w:rPr>
                <w:rFonts w:ascii="SassoonPrimaryInfant" w:hAnsi="SassoonPrimaryInfant"/>
                <w:szCs w:val="20"/>
              </w:rPr>
              <w:t>will use</w:t>
            </w:r>
            <w:r w:rsidR="002B098D" w:rsidRPr="000A01B0">
              <w:rPr>
                <w:rFonts w:ascii="SassoonPrimaryInfant" w:hAnsi="SassoonPrimaryInfant"/>
                <w:szCs w:val="20"/>
              </w:rPr>
              <w:t xml:space="preserve"> collage to create layers</w:t>
            </w:r>
            <w:r w:rsidRPr="000A01B0">
              <w:rPr>
                <w:rFonts w:ascii="SassoonPrimaryInfant" w:hAnsi="SassoonPrimaryInfant"/>
                <w:szCs w:val="20"/>
              </w:rPr>
              <w:t xml:space="preserve"> in a Roman inspired piece of art work. </w:t>
            </w:r>
          </w:p>
          <w:p w:rsidR="00E46CBC" w:rsidRPr="000A01B0" w:rsidRDefault="00E46CBC" w:rsidP="00E46CBC">
            <w:pPr>
              <w:rPr>
                <w:rFonts w:ascii="SassoonPrimaryInfant" w:hAnsi="SassoonPrimaryInfant"/>
                <w:szCs w:val="20"/>
              </w:rPr>
            </w:pPr>
          </w:p>
          <w:p w:rsidR="002B098D" w:rsidRPr="000A01B0" w:rsidRDefault="00E46CBC" w:rsidP="00E46CBC">
            <w:pPr>
              <w:rPr>
                <w:rFonts w:ascii="SassoonPrimaryInfant" w:hAnsi="SassoonPrimaryInfant"/>
                <w:szCs w:val="20"/>
              </w:rPr>
            </w:pPr>
            <w:r w:rsidRPr="000A01B0">
              <w:rPr>
                <w:rFonts w:ascii="SassoonPrimaryInfant" w:hAnsi="SassoonPrimaryInfant"/>
                <w:szCs w:val="20"/>
                <w:u w:val="single"/>
              </w:rPr>
              <w:t>DT</w:t>
            </w:r>
            <w:r w:rsidRPr="000A01B0">
              <w:rPr>
                <w:rFonts w:ascii="SassoonPrimaryInfant" w:hAnsi="SassoonPrimaryInfant"/>
                <w:szCs w:val="20"/>
              </w:rPr>
              <w:t xml:space="preserve">: </w:t>
            </w:r>
            <w:r w:rsidR="001F1054">
              <w:rPr>
                <w:rFonts w:ascii="SassoonPrimaryInfant" w:hAnsi="SassoonPrimaryInfant"/>
                <w:szCs w:val="20"/>
              </w:rPr>
              <w:t>We</w:t>
            </w:r>
            <w:r w:rsidR="002B098D" w:rsidRPr="000A01B0">
              <w:rPr>
                <w:rFonts w:ascii="SassoonPrimaryInfant" w:hAnsi="SassoonPrimaryInfant"/>
                <w:szCs w:val="20"/>
              </w:rPr>
              <w:t xml:space="preserve"> will design and create a Roman Villa using a range of cutting, sticking and modelling techniques.</w:t>
            </w:r>
            <w:r w:rsidR="0024298B" w:rsidRPr="000A01B0">
              <w:rPr>
                <w:rFonts w:ascii="SassoonPrimaryInfant" w:hAnsi="SassoonPrimaryInfant"/>
                <w:szCs w:val="20"/>
              </w:rPr>
              <w:t xml:space="preserve"> </w:t>
            </w:r>
            <w:r w:rsidR="001F1054">
              <w:rPr>
                <w:rFonts w:ascii="SassoonPrimaryInfant" w:hAnsi="SassoonPrimaryInfant"/>
                <w:szCs w:val="20"/>
              </w:rPr>
              <w:t>We</w:t>
            </w:r>
            <w:r w:rsidR="0024298B" w:rsidRPr="000A01B0">
              <w:rPr>
                <w:rFonts w:ascii="SassoonPrimaryInfant" w:hAnsi="SassoonPrimaryInfant"/>
                <w:szCs w:val="20"/>
              </w:rPr>
              <w:t xml:space="preserve"> will use a range of tools in order to create their villa. </w:t>
            </w:r>
          </w:p>
          <w:p w:rsidR="002B098D" w:rsidRPr="002B098D" w:rsidRDefault="002B098D">
            <w:pPr>
              <w:rPr>
                <w:rFonts w:ascii="SassoonPrimaryInfant" w:hAnsi="SassoonPrimaryInfant"/>
                <w:sz w:val="24"/>
                <w:u w:val="single"/>
              </w:rPr>
            </w:pPr>
          </w:p>
        </w:tc>
        <w:tc>
          <w:tcPr>
            <w:tcW w:w="7479" w:type="dxa"/>
            <w:gridSpan w:val="2"/>
          </w:tcPr>
          <w:p w:rsidR="00CD18BF" w:rsidRPr="002B098D" w:rsidRDefault="00241931">
            <w:pPr>
              <w:rPr>
                <w:rFonts w:ascii="SassoonPrimaryInfant" w:hAnsi="SassoonPrimaryInfant"/>
                <w:sz w:val="24"/>
                <w:u w:val="single"/>
              </w:rPr>
            </w:pPr>
            <w:r w:rsidRPr="002B098D">
              <w:rPr>
                <w:rFonts w:ascii="SassoonPrimaryInfant" w:hAnsi="SassoonPrimaryInfant"/>
                <w:sz w:val="24"/>
                <w:u w:val="single"/>
              </w:rPr>
              <w:t xml:space="preserve">Humanities </w:t>
            </w:r>
          </w:p>
          <w:p w:rsidR="002B098D" w:rsidRPr="002B098D" w:rsidRDefault="002B098D">
            <w:pPr>
              <w:rPr>
                <w:rFonts w:ascii="SassoonPrimaryInfant" w:hAnsi="SassoonPrimaryInfant"/>
                <w:sz w:val="24"/>
                <w:u w:val="single"/>
              </w:rPr>
            </w:pPr>
          </w:p>
          <w:p w:rsidR="002B098D" w:rsidRDefault="002B098D" w:rsidP="002B098D">
            <w:pPr>
              <w:rPr>
                <w:rFonts w:ascii="SassoonPrimaryInfant" w:hAnsi="SassoonPrimaryInfant"/>
                <w:sz w:val="20"/>
                <w:szCs w:val="20"/>
              </w:rPr>
            </w:pPr>
            <w:r w:rsidRPr="00706A25">
              <w:rPr>
                <w:rFonts w:ascii="SassoonPrimaryInfant" w:hAnsi="SassoonPrimaryInfant"/>
                <w:sz w:val="20"/>
                <w:szCs w:val="20"/>
                <w:u w:val="single"/>
              </w:rPr>
              <w:t>History:</w:t>
            </w:r>
            <w:r w:rsidRPr="002B098D">
              <w:rPr>
                <w:rFonts w:ascii="SassoonPrimaryInfant" w:hAnsi="SassoonPrimaryInfant"/>
                <w:sz w:val="20"/>
                <w:szCs w:val="20"/>
              </w:rPr>
              <w:t xml:space="preserve"> </w:t>
            </w:r>
            <w:r w:rsidR="001F1054">
              <w:rPr>
                <w:rFonts w:ascii="SassoonPrimaryInfant" w:hAnsi="SassoonPrimaryInfant"/>
                <w:sz w:val="20"/>
                <w:szCs w:val="20"/>
              </w:rPr>
              <w:t>We</w:t>
            </w:r>
            <w:r w:rsidRPr="002B098D">
              <w:rPr>
                <w:rFonts w:ascii="SassoonPrimaryInfant" w:hAnsi="SassoonPrimaryInfant"/>
                <w:sz w:val="20"/>
                <w:szCs w:val="20"/>
              </w:rPr>
              <w:t xml:space="preserve"> will work on what life was like during Roman times, the Colosseum in Rome, Pompeii and the eruption of Vesuvius. </w:t>
            </w:r>
            <w:r w:rsidR="001F1054">
              <w:rPr>
                <w:rFonts w:ascii="SassoonPrimaryInfant" w:hAnsi="SassoonPrimaryInfant"/>
                <w:sz w:val="20"/>
                <w:szCs w:val="20"/>
              </w:rPr>
              <w:t>We</w:t>
            </w:r>
            <w:r w:rsidR="00706A25">
              <w:rPr>
                <w:rFonts w:ascii="SassoonPrimaryInfant" w:hAnsi="SassoonPrimaryInfant"/>
                <w:sz w:val="20"/>
                <w:szCs w:val="20"/>
              </w:rPr>
              <w:t xml:space="preserve"> will focus on the impact that the Romans had on our lives today.</w:t>
            </w:r>
          </w:p>
          <w:p w:rsidR="00706A25" w:rsidRPr="002B098D" w:rsidRDefault="00706A25" w:rsidP="002B098D">
            <w:pPr>
              <w:rPr>
                <w:rFonts w:ascii="SassoonPrimaryInfant" w:hAnsi="SassoonPrimaryInfant"/>
                <w:sz w:val="20"/>
                <w:szCs w:val="20"/>
              </w:rPr>
            </w:pPr>
          </w:p>
          <w:p w:rsidR="002B098D" w:rsidRPr="002B098D" w:rsidRDefault="002B098D" w:rsidP="002B098D">
            <w:pPr>
              <w:rPr>
                <w:rFonts w:ascii="SassoonPrimaryInfant" w:hAnsi="SassoonPrimaryInfant"/>
                <w:sz w:val="20"/>
                <w:szCs w:val="20"/>
              </w:rPr>
            </w:pPr>
            <w:r w:rsidRPr="00706A25">
              <w:rPr>
                <w:rFonts w:ascii="SassoonPrimaryInfant" w:hAnsi="SassoonPrimaryInfant"/>
                <w:sz w:val="20"/>
                <w:szCs w:val="20"/>
                <w:u w:val="single"/>
              </w:rPr>
              <w:t>Geography</w:t>
            </w:r>
            <w:r w:rsidRPr="002B098D">
              <w:rPr>
                <w:rFonts w:ascii="SassoonPrimaryInfant" w:hAnsi="SassoonPrimaryInfant"/>
                <w:sz w:val="20"/>
                <w:szCs w:val="20"/>
              </w:rPr>
              <w:t>:</w:t>
            </w:r>
            <w:r w:rsidR="00706A25">
              <w:rPr>
                <w:rFonts w:ascii="SassoonPrimaryInfant" w:hAnsi="SassoonPrimaryInfant"/>
                <w:sz w:val="20"/>
                <w:szCs w:val="20"/>
              </w:rPr>
              <w:t xml:space="preserve"> </w:t>
            </w:r>
            <w:r w:rsidR="001F1054">
              <w:rPr>
                <w:rFonts w:ascii="SassoonPrimaryInfant" w:hAnsi="SassoonPrimaryInfant"/>
                <w:sz w:val="20"/>
                <w:szCs w:val="20"/>
              </w:rPr>
              <w:t>We</w:t>
            </w:r>
            <w:r w:rsidR="00706A25">
              <w:rPr>
                <w:rFonts w:ascii="SassoonPrimaryInfant" w:hAnsi="SassoonPrimaryInfant"/>
                <w:sz w:val="20"/>
                <w:szCs w:val="20"/>
              </w:rPr>
              <w:t xml:space="preserve"> will study volcanoes and earthquakes with a specific focus on </w:t>
            </w:r>
            <w:r w:rsidRPr="002B098D">
              <w:rPr>
                <w:rFonts w:ascii="SassoonPrimaryInfant" w:hAnsi="SassoonPrimaryInfant"/>
                <w:sz w:val="20"/>
                <w:szCs w:val="20"/>
              </w:rPr>
              <w:t>Vesuvius</w:t>
            </w:r>
            <w:r w:rsidR="00706A25">
              <w:rPr>
                <w:rFonts w:ascii="SassoonPrimaryInfant" w:hAnsi="SassoonPrimaryInfant"/>
                <w:sz w:val="20"/>
                <w:szCs w:val="20"/>
              </w:rPr>
              <w:t xml:space="preserve"> and the impact this had on the Romans. </w:t>
            </w:r>
            <w:r w:rsidR="001F1054">
              <w:rPr>
                <w:rFonts w:ascii="SassoonPrimaryInfant" w:hAnsi="SassoonPrimaryInfant"/>
                <w:sz w:val="20"/>
                <w:szCs w:val="20"/>
              </w:rPr>
              <w:t>We</w:t>
            </w:r>
            <w:r w:rsidR="00706A25">
              <w:rPr>
                <w:rFonts w:ascii="SassoonPrimaryInfant" w:hAnsi="SassoonPrimaryInfant"/>
                <w:sz w:val="20"/>
                <w:szCs w:val="20"/>
              </w:rPr>
              <w:t xml:space="preserve"> will look at</w:t>
            </w:r>
            <w:r w:rsidRPr="002B098D">
              <w:rPr>
                <w:rFonts w:ascii="SassoonPrimaryInfant" w:hAnsi="SassoonPrimaryInfant"/>
                <w:sz w:val="20"/>
                <w:szCs w:val="20"/>
              </w:rPr>
              <w:t xml:space="preserve"> Europe – use various media to find and plot ke</w:t>
            </w:r>
            <w:r w:rsidR="00706A25">
              <w:rPr>
                <w:rFonts w:ascii="SassoonPrimaryInfant" w:hAnsi="SassoonPrimaryInfant"/>
                <w:sz w:val="20"/>
                <w:szCs w:val="20"/>
              </w:rPr>
              <w:t xml:space="preserve">y countries and cities on </w:t>
            </w:r>
            <w:r w:rsidR="001F1054">
              <w:rPr>
                <w:rFonts w:ascii="SassoonPrimaryInfant" w:hAnsi="SassoonPrimaryInfant"/>
                <w:sz w:val="20"/>
                <w:szCs w:val="20"/>
              </w:rPr>
              <w:t>a map. We</w:t>
            </w:r>
            <w:r w:rsidR="00706A25">
              <w:rPr>
                <w:rFonts w:ascii="SassoonPrimaryInfant" w:hAnsi="SassoonPrimaryInfant"/>
                <w:sz w:val="20"/>
                <w:szCs w:val="20"/>
              </w:rPr>
              <w:t xml:space="preserve"> will complete a project to</w:t>
            </w:r>
            <w:r w:rsidRPr="002B098D">
              <w:rPr>
                <w:rFonts w:ascii="SassoonPrimaryInfant" w:hAnsi="SassoonPrimaryInfant"/>
                <w:sz w:val="20"/>
                <w:szCs w:val="20"/>
              </w:rPr>
              <w:t xml:space="preserve"> understand a variety of similarities and differences of a region in Italy compared to where we live. </w:t>
            </w:r>
          </w:p>
          <w:p w:rsidR="002B098D" w:rsidRPr="002B098D" w:rsidRDefault="002B098D">
            <w:pPr>
              <w:rPr>
                <w:rFonts w:ascii="SassoonPrimaryInfant" w:hAnsi="SassoonPrimaryInfant"/>
                <w:sz w:val="24"/>
              </w:rPr>
            </w:pPr>
          </w:p>
        </w:tc>
        <w:tc>
          <w:tcPr>
            <w:tcW w:w="7479" w:type="dxa"/>
            <w:tcBorders>
              <w:right w:val="single" w:sz="24" w:space="0" w:color="auto"/>
            </w:tcBorders>
          </w:tcPr>
          <w:p w:rsidR="00CD18BF" w:rsidRPr="002B098D" w:rsidRDefault="00CD18BF">
            <w:pPr>
              <w:rPr>
                <w:rFonts w:ascii="SassoonPrimaryInfant" w:hAnsi="SassoonPrimaryInfant"/>
                <w:sz w:val="24"/>
                <w:u w:val="single"/>
              </w:rPr>
            </w:pPr>
            <w:r w:rsidRPr="002B098D">
              <w:rPr>
                <w:rFonts w:ascii="SassoonPrimaryInfant" w:hAnsi="SassoonPrimaryInfant"/>
                <w:sz w:val="24"/>
                <w:u w:val="single"/>
              </w:rPr>
              <w:t>ICT</w:t>
            </w:r>
          </w:p>
          <w:p w:rsidR="005650FF" w:rsidRPr="005650FF" w:rsidRDefault="001F1054" w:rsidP="001F1054">
            <w:pPr>
              <w:rPr>
                <w:rFonts w:ascii="SassoonPrimaryInfant" w:hAnsi="SassoonPrimaryInfant"/>
                <w:sz w:val="24"/>
              </w:rPr>
            </w:pPr>
            <w:r>
              <w:rPr>
                <w:rFonts w:ascii="SassoonPrimaryInfant" w:hAnsi="SassoonPrimaryInfant"/>
              </w:rPr>
              <w:t>We</w:t>
            </w:r>
            <w:r w:rsidR="005650FF" w:rsidRPr="00A40444">
              <w:rPr>
                <w:rFonts w:ascii="SassoonPrimaryInfant" w:hAnsi="SassoonPrimaryInfant"/>
              </w:rPr>
              <w:t xml:space="preserve"> will look at programs and how they work. As a result </w:t>
            </w:r>
            <w:r>
              <w:rPr>
                <w:rFonts w:ascii="SassoonPrimaryInfant" w:hAnsi="SassoonPrimaryInfant"/>
              </w:rPr>
              <w:t>we</w:t>
            </w:r>
            <w:r w:rsidR="005650FF" w:rsidRPr="00A40444">
              <w:rPr>
                <w:rFonts w:ascii="SassoonPrimaryInfant" w:hAnsi="SassoonPrimaryInfant"/>
              </w:rPr>
              <w:t xml:space="preserve"> will design, write and debug programs using a range of programs to understand how different programs work in different ways. </w:t>
            </w:r>
            <w:r>
              <w:rPr>
                <w:rFonts w:ascii="SassoonPrimaryInfant" w:hAnsi="SassoonPrimaryInfant"/>
              </w:rPr>
              <w:t>We</w:t>
            </w:r>
            <w:r w:rsidR="005650FF" w:rsidRPr="00A40444">
              <w:rPr>
                <w:rFonts w:ascii="SassoonPrimaryInfant" w:hAnsi="SassoonPrimaryInfant"/>
              </w:rPr>
              <w:t xml:space="preserve"> will work with various forms of input and output and understand how these can be used. </w:t>
            </w:r>
            <w:r>
              <w:rPr>
                <w:rFonts w:ascii="SassoonPrimaryInfant" w:hAnsi="SassoonPrimaryInfant"/>
              </w:rPr>
              <w:t>We</w:t>
            </w:r>
            <w:r w:rsidR="005650FF" w:rsidRPr="00A40444">
              <w:rPr>
                <w:rFonts w:ascii="SassoonPrimaryInfant" w:hAnsi="SassoonPrimaryInfant"/>
              </w:rPr>
              <w:t xml:space="preserve"> will look at using the internet and browser addresses. </w:t>
            </w:r>
          </w:p>
        </w:tc>
      </w:tr>
      <w:tr w:rsidR="00706A25" w:rsidTr="00706A25">
        <w:trPr>
          <w:trHeight w:val="1418"/>
        </w:trPr>
        <w:tc>
          <w:tcPr>
            <w:tcW w:w="7477" w:type="dxa"/>
            <w:vMerge w:val="restart"/>
            <w:tcBorders>
              <w:left w:val="single" w:sz="24" w:space="0" w:color="auto"/>
            </w:tcBorders>
          </w:tcPr>
          <w:p w:rsidR="00706A25" w:rsidRPr="002B098D" w:rsidRDefault="00706A25">
            <w:pPr>
              <w:rPr>
                <w:rFonts w:ascii="SassoonPrimaryInfant" w:hAnsi="SassoonPrimaryInfant"/>
                <w:sz w:val="24"/>
                <w:u w:val="single"/>
              </w:rPr>
            </w:pPr>
            <w:r w:rsidRPr="002B098D">
              <w:rPr>
                <w:rFonts w:ascii="SassoonPrimaryInfant" w:hAnsi="SassoonPrimaryInfant"/>
                <w:sz w:val="24"/>
                <w:u w:val="single"/>
              </w:rPr>
              <w:t>PSHE</w:t>
            </w:r>
          </w:p>
          <w:p w:rsidR="00706A25" w:rsidRPr="000A01B0" w:rsidRDefault="001F1054" w:rsidP="00C516EA">
            <w:pPr>
              <w:pStyle w:val="NormalWeb"/>
              <w:spacing w:before="0" w:beforeAutospacing="0" w:after="0" w:afterAutospacing="0"/>
              <w:rPr>
                <w:rFonts w:ascii="SassoonPrimaryInfant" w:hAnsi="SassoonPrimaryInfant"/>
                <w:sz w:val="22"/>
                <w:szCs w:val="20"/>
              </w:rPr>
            </w:pPr>
            <w:r>
              <w:rPr>
                <w:rFonts w:ascii="SassoonPrimaryInfant" w:hAnsi="SassoonPrimaryInfant"/>
                <w:color w:val="000000"/>
                <w:sz w:val="22"/>
                <w:szCs w:val="20"/>
              </w:rPr>
              <w:t>We</w:t>
            </w:r>
            <w:r w:rsidR="00706A25" w:rsidRPr="000A01B0">
              <w:rPr>
                <w:rFonts w:ascii="SassoonPrimaryInfant" w:hAnsi="SassoonPrimaryInfant"/>
                <w:color w:val="000000"/>
                <w:sz w:val="22"/>
                <w:szCs w:val="20"/>
              </w:rPr>
              <w:t xml:space="preserve"> will focus on health a</w:t>
            </w:r>
            <w:r>
              <w:rPr>
                <w:rFonts w:ascii="SassoonPrimaryInfant" w:hAnsi="SassoonPrimaryInfant"/>
                <w:color w:val="000000"/>
                <w:sz w:val="22"/>
                <w:szCs w:val="20"/>
              </w:rPr>
              <w:t>nd wellbeing during this term. We</w:t>
            </w:r>
            <w:r w:rsidR="00706A25" w:rsidRPr="000A01B0">
              <w:rPr>
                <w:rFonts w:ascii="SassoonPrimaryInfant" w:hAnsi="SassoonPrimaryInfant"/>
                <w:color w:val="000000"/>
                <w:sz w:val="22"/>
                <w:szCs w:val="20"/>
              </w:rPr>
              <w:t xml:space="preserve"> will focus specifically on healthy lifestyles, and how to keep safe. </w:t>
            </w:r>
            <w:r>
              <w:rPr>
                <w:rFonts w:ascii="SassoonPrimaryInfant" w:hAnsi="SassoonPrimaryInfant"/>
                <w:color w:val="000000"/>
                <w:sz w:val="22"/>
                <w:szCs w:val="20"/>
              </w:rPr>
              <w:t xml:space="preserve">We </w:t>
            </w:r>
            <w:r w:rsidR="00706A25" w:rsidRPr="000A01B0">
              <w:rPr>
                <w:rFonts w:ascii="SassoonPrimaryInfant" w:hAnsi="SassoonPrimaryInfant"/>
                <w:color w:val="000000"/>
                <w:sz w:val="22"/>
                <w:szCs w:val="20"/>
              </w:rPr>
              <w:t xml:space="preserve">will continue to look at how the grow through their childhood.  </w:t>
            </w:r>
          </w:p>
          <w:p w:rsidR="00706A25" w:rsidRPr="002B098D" w:rsidRDefault="00706A25" w:rsidP="00C516EA">
            <w:pPr>
              <w:rPr>
                <w:rFonts w:ascii="SassoonPrimaryInfant" w:hAnsi="SassoonPrimaryInfant"/>
                <w:sz w:val="24"/>
                <w:u w:val="single"/>
              </w:rPr>
            </w:pPr>
            <w:r w:rsidRPr="002B098D">
              <w:rPr>
                <w:rFonts w:ascii="SassoonPrimaryInfant" w:hAnsi="SassoonPrimaryInfant"/>
                <w:b/>
                <w:noProof/>
                <w:sz w:val="24"/>
                <w:u w:val="single"/>
                <w:lang w:eastAsia="en-GB"/>
              </w:rPr>
              <w:drawing>
                <wp:anchor distT="0" distB="0" distL="114300" distR="114300" simplePos="0" relativeHeight="251683840" behindDoc="0" locked="0" layoutInCell="1" allowOverlap="1" wp14:anchorId="2A468F31" wp14:editId="6FF00D8F">
                  <wp:simplePos x="0" y="0"/>
                  <wp:positionH relativeFrom="column">
                    <wp:posOffset>-87631</wp:posOffset>
                  </wp:positionH>
                  <wp:positionV relativeFrom="paragraph">
                    <wp:posOffset>225737</wp:posOffset>
                  </wp:positionV>
                  <wp:extent cx="1045845" cy="1365886"/>
                  <wp:effectExtent l="0" t="0" r="1905" b="5715"/>
                  <wp:wrapNone/>
                  <wp:docPr id="2" name="Picture 2" descr="C:\Users\Public\Documents\logogr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logogreen[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404" t="3414" r="5009" b="4878"/>
                          <a:stretch/>
                        </pic:blipFill>
                        <pic:spPr bwMode="auto">
                          <a:xfrm>
                            <a:off x="0" y="0"/>
                            <a:ext cx="1046593" cy="13668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479" w:type="dxa"/>
            <w:gridSpan w:val="2"/>
          </w:tcPr>
          <w:p w:rsidR="00706A25" w:rsidRPr="002B098D" w:rsidRDefault="00706A25" w:rsidP="00C516EA">
            <w:pPr>
              <w:rPr>
                <w:rFonts w:ascii="SassoonPrimaryInfant" w:hAnsi="SassoonPrimaryInfant"/>
                <w:sz w:val="24"/>
                <w:u w:val="single"/>
              </w:rPr>
            </w:pPr>
            <w:r w:rsidRPr="002B098D">
              <w:rPr>
                <w:rFonts w:ascii="SassoonPrimaryInfant" w:hAnsi="SassoonPrimaryInfant"/>
                <w:sz w:val="24"/>
                <w:u w:val="single"/>
              </w:rPr>
              <w:t xml:space="preserve">Music </w:t>
            </w:r>
          </w:p>
          <w:p w:rsidR="00706A25" w:rsidRDefault="001F1054" w:rsidP="00706A25">
            <w:pPr>
              <w:rPr>
                <w:rFonts w:ascii="SassoonPrimaryInfant" w:hAnsi="SassoonPrimaryInfant"/>
                <w:sz w:val="20"/>
                <w:szCs w:val="20"/>
              </w:rPr>
            </w:pPr>
            <w:r>
              <w:rPr>
                <w:rFonts w:ascii="SassoonPrimaryInfant" w:hAnsi="SassoonPrimaryInfant"/>
                <w:sz w:val="20"/>
                <w:szCs w:val="20"/>
              </w:rPr>
              <w:t>We</w:t>
            </w:r>
            <w:r w:rsidR="00706A25" w:rsidRPr="00706A25">
              <w:rPr>
                <w:rFonts w:ascii="SassoonPrimaryInfant" w:hAnsi="SassoonPrimaryInfant"/>
                <w:sz w:val="20"/>
                <w:szCs w:val="20"/>
              </w:rPr>
              <w:t xml:space="preserve"> will learn to understand and appreciate some different music from Roman times. </w:t>
            </w:r>
            <w:r>
              <w:rPr>
                <w:rFonts w:ascii="SassoonPrimaryInfant" w:hAnsi="SassoonPrimaryInfant"/>
                <w:sz w:val="20"/>
                <w:szCs w:val="20"/>
              </w:rPr>
              <w:t>We</w:t>
            </w:r>
            <w:r w:rsidR="00706A25" w:rsidRPr="00706A25">
              <w:rPr>
                <w:rFonts w:ascii="SassoonPrimaryInfant" w:hAnsi="SassoonPrimaryInfant"/>
                <w:sz w:val="20"/>
                <w:szCs w:val="20"/>
              </w:rPr>
              <w:t xml:space="preserve"> will continue through this term learning to compose their own piece of music to accompany a Roman film, they must reflect the mood changes in the different parts of the film and how to recreate these. </w:t>
            </w:r>
          </w:p>
          <w:p w:rsidR="00706A25" w:rsidRPr="002B098D" w:rsidRDefault="00706A25">
            <w:pPr>
              <w:rPr>
                <w:rFonts w:ascii="SassoonPrimaryInfant" w:hAnsi="SassoonPrimaryInfant"/>
                <w:sz w:val="24"/>
                <w:u w:val="single"/>
              </w:rPr>
            </w:pPr>
          </w:p>
        </w:tc>
        <w:tc>
          <w:tcPr>
            <w:tcW w:w="7479" w:type="dxa"/>
            <w:vMerge w:val="restart"/>
            <w:tcBorders>
              <w:right w:val="single" w:sz="24" w:space="0" w:color="auto"/>
            </w:tcBorders>
          </w:tcPr>
          <w:p w:rsidR="00706A25" w:rsidRPr="002B098D" w:rsidRDefault="00706A25">
            <w:pPr>
              <w:rPr>
                <w:rFonts w:ascii="SassoonPrimaryInfant" w:hAnsi="SassoonPrimaryInfant"/>
                <w:sz w:val="24"/>
                <w:u w:val="single"/>
              </w:rPr>
            </w:pPr>
            <w:r w:rsidRPr="002B098D">
              <w:rPr>
                <w:rFonts w:ascii="SassoonPrimaryInfant" w:hAnsi="SassoonPrimaryInfant"/>
                <w:sz w:val="24"/>
                <w:u w:val="single"/>
              </w:rPr>
              <w:t>Forest School</w:t>
            </w:r>
          </w:p>
          <w:p w:rsidR="00706A25" w:rsidRPr="00706A25" w:rsidRDefault="00A40444" w:rsidP="001F1054">
            <w:pPr>
              <w:rPr>
                <w:rFonts w:ascii="SassoonPrimaryInfant" w:hAnsi="SassoonPrimaryInfant"/>
                <w:sz w:val="24"/>
              </w:rPr>
            </w:pPr>
            <w:r w:rsidRPr="002B098D">
              <w:rPr>
                <w:rFonts w:ascii="SassoonPrimaryInfant" w:hAnsi="SassoonPrimaryInfant"/>
                <w:noProof/>
                <w:sz w:val="24"/>
                <w:lang w:eastAsia="en-GB"/>
              </w:rPr>
              <w:drawing>
                <wp:anchor distT="0" distB="0" distL="114300" distR="114300" simplePos="0" relativeHeight="251682816" behindDoc="0" locked="0" layoutInCell="1" allowOverlap="1" wp14:anchorId="698A5B6D" wp14:editId="7BE2445A">
                  <wp:simplePos x="0" y="0"/>
                  <wp:positionH relativeFrom="column">
                    <wp:posOffset>2973070</wp:posOffset>
                  </wp:positionH>
                  <wp:positionV relativeFrom="paragraph">
                    <wp:posOffset>1014095</wp:posOffset>
                  </wp:positionV>
                  <wp:extent cx="1898015" cy="1056640"/>
                  <wp:effectExtent l="0" t="0" r="6985" b="0"/>
                  <wp:wrapNone/>
                  <wp:docPr id="8" name="Picture 8" descr="CAST_logo_small_-_F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T_logo_small_-_FM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015" cy="1056640"/>
                          </a:xfrm>
                          <a:prstGeom prst="rect">
                            <a:avLst/>
                          </a:prstGeom>
                          <a:noFill/>
                        </pic:spPr>
                      </pic:pic>
                    </a:graphicData>
                  </a:graphic>
                  <wp14:sizeRelH relativeFrom="page">
                    <wp14:pctWidth>0</wp14:pctWidth>
                  </wp14:sizeRelH>
                  <wp14:sizeRelV relativeFrom="page">
                    <wp14:pctHeight>0</wp14:pctHeight>
                  </wp14:sizeRelV>
                </wp:anchor>
              </w:drawing>
            </w:r>
            <w:r w:rsidR="001F1054">
              <w:rPr>
                <w:rFonts w:ascii="SassoonPrimaryInfant" w:hAnsi="SassoonPrimaryInfant"/>
              </w:rPr>
              <w:t>We</w:t>
            </w:r>
            <w:r w:rsidR="00706A25" w:rsidRPr="000A01B0">
              <w:rPr>
                <w:rFonts w:ascii="SassoonPrimaryInfant" w:hAnsi="SassoonPrimaryInfant"/>
              </w:rPr>
              <w:t xml:space="preserve"> will be introduced to Forest School in Year 3 and will begin the term by learning to tie a variety of knots and learn abou</w:t>
            </w:r>
            <w:r w:rsidR="001F1054">
              <w:rPr>
                <w:rFonts w:ascii="SassoonPrimaryInfant" w:hAnsi="SassoonPrimaryInfant"/>
              </w:rPr>
              <w:t>t why this might be important. We</w:t>
            </w:r>
            <w:r w:rsidR="00706A25" w:rsidRPr="000A01B0">
              <w:rPr>
                <w:rFonts w:ascii="SassoonPrimaryInfant" w:hAnsi="SassoonPrimaryInfant"/>
              </w:rPr>
              <w:t xml:space="preserve"> will then use this skill to make a small scale Roman catapult. </w:t>
            </w:r>
            <w:r w:rsidR="001F1054">
              <w:rPr>
                <w:rFonts w:ascii="SassoonPrimaryInfant" w:hAnsi="SassoonPrimaryInfant"/>
              </w:rPr>
              <w:t>We</w:t>
            </w:r>
            <w:r w:rsidR="00706A25" w:rsidRPr="000A01B0">
              <w:rPr>
                <w:rFonts w:ascii="SassoonPrimaryInfant" w:hAnsi="SassoonPrimaryInfant"/>
              </w:rPr>
              <w:t xml:space="preserve"> will learn the importance of using fire in Roman times and will learn to light the fire. </w:t>
            </w:r>
            <w:r w:rsidR="001F1054">
              <w:rPr>
                <w:rFonts w:ascii="SassoonPrimaryInfant" w:hAnsi="SassoonPrimaryInfant"/>
              </w:rPr>
              <w:t>We</w:t>
            </w:r>
            <w:r w:rsidR="00706A25" w:rsidRPr="000A01B0">
              <w:rPr>
                <w:rFonts w:ascii="SassoonPrimaryInfant" w:hAnsi="SassoonPrimaryInfant"/>
              </w:rPr>
              <w:t xml:space="preserve"> will use the fire to</w:t>
            </w:r>
            <w:bookmarkStart w:id="0" w:name="_GoBack"/>
            <w:bookmarkEnd w:id="0"/>
            <w:r w:rsidR="00706A25" w:rsidRPr="000A01B0">
              <w:rPr>
                <w:rFonts w:ascii="SassoonPrimaryInfant" w:hAnsi="SassoonPrimaryInfant"/>
              </w:rPr>
              <w:t xml:space="preserve"> cook on.  </w:t>
            </w:r>
          </w:p>
        </w:tc>
      </w:tr>
      <w:tr w:rsidR="00706A25" w:rsidTr="003B18D9">
        <w:trPr>
          <w:trHeight w:val="1590"/>
        </w:trPr>
        <w:tc>
          <w:tcPr>
            <w:tcW w:w="7477" w:type="dxa"/>
            <w:vMerge/>
            <w:tcBorders>
              <w:left w:val="single" w:sz="24" w:space="0" w:color="auto"/>
            </w:tcBorders>
          </w:tcPr>
          <w:p w:rsidR="00706A25" w:rsidRPr="002B098D" w:rsidRDefault="00706A25">
            <w:pPr>
              <w:rPr>
                <w:rFonts w:ascii="SassoonPrimaryInfant" w:hAnsi="SassoonPrimaryInfant"/>
                <w:sz w:val="24"/>
                <w:u w:val="single"/>
              </w:rPr>
            </w:pPr>
          </w:p>
        </w:tc>
        <w:tc>
          <w:tcPr>
            <w:tcW w:w="7479" w:type="dxa"/>
            <w:gridSpan w:val="2"/>
          </w:tcPr>
          <w:p w:rsidR="00706A25" w:rsidRPr="002B098D" w:rsidRDefault="00706A25" w:rsidP="00706A25">
            <w:pPr>
              <w:rPr>
                <w:rFonts w:ascii="SassoonPrimaryInfant" w:hAnsi="SassoonPrimaryInfant"/>
                <w:sz w:val="24"/>
                <w:u w:val="single"/>
              </w:rPr>
            </w:pPr>
            <w:r w:rsidRPr="002B098D">
              <w:rPr>
                <w:rFonts w:ascii="SassoonPrimaryInfant" w:hAnsi="SassoonPrimaryInfant"/>
                <w:sz w:val="24"/>
                <w:u w:val="single"/>
              </w:rPr>
              <w:t>French</w:t>
            </w:r>
          </w:p>
          <w:p w:rsidR="00706A25" w:rsidRPr="00706A25" w:rsidRDefault="001F1054" w:rsidP="001F1054">
            <w:pPr>
              <w:rPr>
                <w:rFonts w:ascii="SassoonPrimaryInfant" w:hAnsi="SassoonPrimaryInfant"/>
                <w:sz w:val="20"/>
                <w:szCs w:val="20"/>
              </w:rPr>
            </w:pPr>
            <w:r>
              <w:rPr>
                <w:rFonts w:ascii="SassoonPrimaryInfant" w:hAnsi="SassoonPrimaryInfant"/>
                <w:sz w:val="20"/>
                <w:szCs w:val="20"/>
              </w:rPr>
              <w:t>We</w:t>
            </w:r>
            <w:r w:rsidR="00706A25">
              <w:rPr>
                <w:rFonts w:ascii="SassoonPrimaryInfant" w:hAnsi="SassoonPrimaryInfant"/>
                <w:sz w:val="20"/>
                <w:szCs w:val="20"/>
              </w:rPr>
              <w:t xml:space="preserve"> will b</w:t>
            </w:r>
            <w:r w:rsidR="00706A25" w:rsidRPr="00C516EA">
              <w:rPr>
                <w:rFonts w:ascii="SassoonPrimaryInfant" w:hAnsi="SassoonPrimaryInfant"/>
                <w:sz w:val="20"/>
                <w:szCs w:val="20"/>
              </w:rPr>
              <w:t>egin to join in with key words/</w:t>
            </w:r>
            <w:r w:rsidR="00706A25">
              <w:rPr>
                <w:rFonts w:ascii="SassoonPrimaryInfant" w:hAnsi="SassoonPrimaryInfant"/>
                <w:sz w:val="20"/>
                <w:szCs w:val="20"/>
              </w:rPr>
              <w:t xml:space="preserve">phrases in French, for example hello, how are you? </w:t>
            </w:r>
            <w:r>
              <w:rPr>
                <w:rFonts w:ascii="SassoonPrimaryInfant" w:hAnsi="SassoonPrimaryInfant"/>
                <w:sz w:val="20"/>
                <w:szCs w:val="20"/>
              </w:rPr>
              <w:t>We</w:t>
            </w:r>
            <w:r w:rsidR="00706A25">
              <w:rPr>
                <w:rFonts w:ascii="SassoonPrimaryInfant" w:hAnsi="SassoonPrimaryInfant"/>
                <w:sz w:val="20"/>
                <w:szCs w:val="20"/>
              </w:rPr>
              <w:t xml:space="preserve"> will then explore</w:t>
            </w:r>
            <w:r w:rsidR="00706A25" w:rsidRPr="00C516EA">
              <w:rPr>
                <w:rFonts w:ascii="SassoonPrimaryInfant" w:hAnsi="SassoonPrimaryInfant"/>
                <w:sz w:val="20"/>
                <w:szCs w:val="20"/>
              </w:rPr>
              <w:t xml:space="preserve"> what words </w:t>
            </w:r>
            <w:r w:rsidR="00706A25">
              <w:rPr>
                <w:rFonts w:ascii="SassoonPrimaryInfant" w:hAnsi="SassoonPrimaryInfant"/>
                <w:sz w:val="20"/>
                <w:szCs w:val="20"/>
              </w:rPr>
              <w:t xml:space="preserve">mean for a range of </w:t>
            </w:r>
            <w:r w:rsidR="00706A25" w:rsidRPr="00C516EA">
              <w:rPr>
                <w:rFonts w:ascii="SassoonPrimaryInfant" w:hAnsi="SassoonPrimaryInfant"/>
                <w:sz w:val="20"/>
                <w:szCs w:val="20"/>
              </w:rPr>
              <w:t>family members</w:t>
            </w:r>
            <w:r w:rsidR="00706A25">
              <w:rPr>
                <w:rFonts w:ascii="SassoonPrimaryInfant" w:hAnsi="SassoonPrimaryInfant"/>
                <w:sz w:val="20"/>
                <w:szCs w:val="20"/>
              </w:rPr>
              <w:t xml:space="preserve">, colours and animals. </w:t>
            </w:r>
          </w:p>
        </w:tc>
        <w:tc>
          <w:tcPr>
            <w:tcW w:w="7479" w:type="dxa"/>
            <w:vMerge/>
            <w:tcBorders>
              <w:right w:val="single" w:sz="24" w:space="0" w:color="auto"/>
            </w:tcBorders>
          </w:tcPr>
          <w:p w:rsidR="00706A25" w:rsidRPr="002B098D" w:rsidRDefault="00706A25">
            <w:pPr>
              <w:rPr>
                <w:rFonts w:ascii="SassoonPrimaryInfant" w:hAnsi="SassoonPrimaryInfant"/>
                <w:noProof/>
                <w:sz w:val="24"/>
                <w:lang w:eastAsia="en-GB"/>
              </w:rPr>
            </w:pPr>
          </w:p>
        </w:tc>
      </w:tr>
    </w:tbl>
    <w:p w:rsidR="00EA23CF" w:rsidRDefault="00EA23CF"/>
    <w:sectPr w:rsidR="00EA23CF" w:rsidSect="00CD18BF">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700"/>
    <w:multiLevelType w:val="hybridMultilevel"/>
    <w:tmpl w:val="BC34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270BC"/>
    <w:multiLevelType w:val="hybridMultilevel"/>
    <w:tmpl w:val="0408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83C5B"/>
    <w:multiLevelType w:val="hybridMultilevel"/>
    <w:tmpl w:val="774E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F0195"/>
    <w:multiLevelType w:val="hybridMultilevel"/>
    <w:tmpl w:val="9D42770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437229B2"/>
    <w:multiLevelType w:val="hybridMultilevel"/>
    <w:tmpl w:val="7C46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576FE"/>
    <w:multiLevelType w:val="hybridMultilevel"/>
    <w:tmpl w:val="0486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40937"/>
    <w:multiLevelType w:val="hybridMultilevel"/>
    <w:tmpl w:val="AF6C6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363969"/>
    <w:multiLevelType w:val="hybridMultilevel"/>
    <w:tmpl w:val="616CF2C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8" w15:restartNumberingAfterBreak="0">
    <w:nsid w:val="62134ACB"/>
    <w:multiLevelType w:val="hybridMultilevel"/>
    <w:tmpl w:val="FE98A12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7B2916C2"/>
    <w:multiLevelType w:val="hybridMultilevel"/>
    <w:tmpl w:val="753AB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1"/>
  </w:num>
  <w:num w:numId="6">
    <w:abstractNumId w:val="6"/>
  </w:num>
  <w:num w:numId="7">
    <w:abstractNumId w:val="0"/>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BF"/>
    <w:rsid w:val="000A01B0"/>
    <w:rsid w:val="001264EB"/>
    <w:rsid w:val="00182206"/>
    <w:rsid w:val="001F1054"/>
    <w:rsid w:val="00241931"/>
    <w:rsid w:val="0024298B"/>
    <w:rsid w:val="00256858"/>
    <w:rsid w:val="002B098D"/>
    <w:rsid w:val="00317B8A"/>
    <w:rsid w:val="003651FA"/>
    <w:rsid w:val="00400882"/>
    <w:rsid w:val="004305A7"/>
    <w:rsid w:val="005650FF"/>
    <w:rsid w:val="006517BF"/>
    <w:rsid w:val="00706A25"/>
    <w:rsid w:val="009241E8"/>
    <w:rsid w:val="00946064"/>
    <w:rsid w:val="00A40444"/>
    <w:rsid w:val="00A42894"/>
    <w:rsid w:val="00AC2DCE"/>
    <w:rsid w:val="00C516EA"/>
    <w:rsid w:val="00CD18BF"/>
    <w:rsid w:val="00CF0331"/>
    <w:rsid w:val="00E46CBC"/>
    <w:rsid w:val="00EA23CF"/>
    <w:rsid w:val="00F02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10DBF-CC50-4599-B01B-519609C7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1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8BF"/>
    <w:rPr>
      <w:rFonts w:ascii="Tahoma" w:hAnsi="Tahoma" w:cs="Tahoma"/>
      <w:sz w:val="16"/>
      <w:szCs w:val="16"/>
    </w:rPr>
  </w:style>
  <w:style w:type="paragraph" w:styleId="NormalWeb">
    <w:name w:val="Normal (Web)"/>
    <w:basedOn w:val="Normal"/>
    <w:uiPriority w:val="99"/>
    <w:unhideWhenUsed/>
    <w:rsid w:val="00317B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317B8A"/>
    <w:rPr>
      <w:b/>
      <w:bCs/>
    </w:rPr>
  </w:style>
  <w:style w:type="paragraph" w:styleId="ListParagraph">
    <w:name w:val="List Paragraph"/>
    <w:basedOn w:val="Normal"/>
    <w:uiPriority w:val="72"/>
    <w:rsid w:val="002B098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Ellie.Libby</dc:creator>
  <cp:lastModifiedBy>Authorised User</cp:lastModifiedBy>
  <cp:revision>3</cp:revision>
  <dcterms:created xsi:type="dcterms:W3CDTF">2019-09-17T08:54:00Z</dcterms:created>
  <dcterms:modified xsi:type="dcterms:W3CDTF">2019-09-17T09:41:00Z</dcterms:modified>
</cp:coreProperties>
</file>